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7F8FF" w14:textId="77777777" w:rsidR="00E04ADF" w:rsidRPr="009B4DE9" w:rsidRDefault="00E04ADF" w:rsidP="00E04ADF">
      <w:pPr>
        <w:pStyle w:val="Heading1"/>
      </w:pPr>
      <w:bookmarkStart w:id="0" w:name="_Toc5886677"/>
      <w:bookmarkStart w:id="1" w:name="_Toc5886676"/>
      <w:bookmarkStart w:id="2" w:name="_Toc5886673"/>
      <w:bookmarkStart w:id="3" w:name="_Toc175231674"/>
      <w:r w:rsidRPr="00430AAA">
        <w:t>TEHNIČNO</w:t>
      </w:r>
      <w:r w:rsidRPr="009B4DE9">
        <w:t xml:space="preserve"> POROČILO</w:t>
      </w:r>
      <w:bookmarkEnd w:id="0"/>
    </w:p>
    <w:p w14:paraId="1C7AC2DF" w14:textId="77777777" w:rsidR="00726B9E" w:rsidRPr="00256D7D" w:rsidRDefault="00E04ADF" w:rsidP="00726B9E">
      <w:pPr>
        <w:pStyle w:val="Opombe"/>
      </w:pPr>
      <w:r w:rsidRPr="004C7866">
        <w:t>Splošni</w:t>
      </w:r>
      <w:r>
        <w:t xml:space="preserve"> skupni tehnični opis objekta v skladu s 7. členom Pravilnika</w:t>
      </w:r>
      <w:r w:rsidR="00726B9E">
        <w:t xml:space="preserve">. </w:t>
      </w:r>
      <w:r w:rsidR="00726B9E" w:rsidRPr="00256D7D">
        <w:t>Neobvezne vsebine so obarvane sivo</w:t>
      </w:r>
      <w:r w:rsidR="00726B9E">
        <w:t>, opombe so obarvane sivo in pisane v poševni pisavi</w:t>
      </w:r>
      <w:r w:rsidR="00726B9E" w:rsidRPr="00256D7D">
        <w:t>.</w:t>
      </w:r>
      <w:r w:rsidR="00726B9E">
        <w:t xml:space="preserve"> </w:t>
      </w:r>
    </w:p>
    <w:bookmarkEnd w:id="1"/>
    <w:p w14:paraId="70E7C6A4" w14:textId="2A2223DA" w:rsidR="005C6619" w:rsidRPr="00677A45" w:rsidRDefault="00677A45" w:rsidP="00677A45">
      <w:pPr>
        <w:pStyle w:val="Heading2"/>
      </w:pPr>
      <w:r w:rsidRPr="00677A45">
        <w:t>Kazalo vsebine</w:t>
      </w:r>
      <w:bookmarkEnd w:id="2"/>
      <w:bookmarkEnd w:id="3"/>
    </w:p>
    <w:p w14:paraId="3AC8988D" w14:textId="46E1C31E" w:rsidR="00C2039D" w:rsidRPr="009B4DE9" w:rsidRDefault="005B441B" w:rsidP="00430AAA">
      <w:pPr>
        <w:pStyle w:val="Podnaslov"/>
      </w:pPr>
      <w:r>
        <w:t>OBRAZCI</w:t>
      </w:r>
    </w:p>
    <w:tbl>
      <w:tblPr>
        <w:tblStyle w:val="TableGrid"/>
        <w:tblW w:w="9072" w:type="dxa"/>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E04ADF" w:rsidRPr="00E04ADF" w14:paraId="0F571304" w14:textId="77777777" w:rsidTr="00C6433E">
        <w:trPr>
          <w:trHeight w:val="340"/>
        </w:trPr>
        <w:tc>
          <w:tcPr>
            <w:tcW w:w="9072" w:type="dxa"/>
          </w:tcPr>
          <w:p w14:paraId="68D6B127" w14:textId="07FD9686" w:rsidR="00E04ADF" w:rsidRPr="00E04ADF" w:rsidRDefault="00E04ADF" w:rsidP="00E04ADF">
            <w:pPr>
              <w:pStyle w:val="Besedilotabel"/>
              <w:numPr>
                <w:ilvl w:val="0"/>
                <w:numId w:val="21"/>
              </w:numPr>
              <w:ind w:left="1021" w:hanging="1021"/>
            </w:pPr>
            <w:r w:rsidRPr="00E04ADF">
              <w:t>NASLOVNA STRAN PROJEKTNE DOKUMENTACIJE – PRILOGA 1A</w:t>
            </w:r>
          </w:p>
        </w:tc>
      </w:tr>
      <w:tr w:rsidR="00E04ADF" w:rsidRPr="00E04ADF" w14:paraId="0C69022F" w14:textId="77777777" w:rsidTr="00C6433E">
        <w:trPr>
          <w:trHeight w:val="340"/>
        </w:trPr>
        <w:tc>
          <w:tcPr>
            <w:tcW w:w="9072" w:type="dxa"/>
          </w:tcPr>
          <w:p w14:paraId="06A89501" w14:textId="3C2D7D04" w:rsidR="00E04ADF" w:rsidRPr="00E04ADF" w:rsidRDefault="00E04ADF" w:rsidP="00E04ADF">
            <w:pPr>
              <w:pStyle w:val="Besedilotabel"/>
              <w:numPr>
                <w:ilvl w:val="0"/>
                <w:numId w:val="21"/>
              </w:numPr>
              <w:ind w:left="1021" w:hanging="1021"/>
            </w:pPr>
            <w:r w:rsidRPr="00E04ADF">
              <w:t>PODATKI O UDELEŽENIH STROKOVNJAKIH PRI PROJEKTIRANJU – PRILOGA 1B</w:t>
            </w:r>
          </w:p>
        </w:tc>
      </w:tr>
      <w:tr w:rsidR="00E04ADF" w:rsidRPr="00E04ADF" w14:paraId="51576CC7" w14:textId="77777777" w:rsidTr="00C6433E">
        <w:trPr>
          <w:trHeight w:val="340"/>
        </w:trPr>
        <w:tc>
          <w:tcPr>
            <w:tcW w:w="9072" w:type="dxa"/>
          </w:tcPr>
          <w:p w14:paraId="6B55B040" w14:textId="2539F1FD" w:rsidR="00E04ADF" w:rsidRPr="00E04ADF" w:rsidRDefault="00E04ADF" w:rsidP="00E04ADF">
            <w:pPr>
              <w:pStyle w:val="Besedilotabel"/>
              <w:numPr>
                <w:ilvl w:val="0"/>
                <w:numId w:val="21"/>
              </w:numPr>
              <w:ind w:left="1021" w:hanging="1021"/>
            </w:pPr>
            <w:r w:rsidRPr="00E04ADF">
              <w:t>IZJAVA PROJEKTANTA IN VODJE PROJEKTA V DGD – PRILOGA 2A</w:t>
            </w:r>
          </w:p>
        </w:tc>
      </w:tr>
      <w:tr w:rsidR="00E04ADF" w:rsidRPr="00E04ADF" w14:paraId="5FE78475" w14:textId="77777777" w:rsidTr="00C6433E">
        <w:trPr>
          <w:trHeight w:val="340"/>
        </w:trPr>
        <w:tc>
          <w:tcPr>
            <w:tcW w:w="9072" w:type="dxa"/>
          </w:tcPr>
          <w:p w14:paraId="3177E70C" w14:textId="3B05303B" w:rsidR="00E04ADF" w:rsidRPr="00E04ADF" w:rsidRDefault="00E04ADF" w:rsidP="00E04ADF">
            <w:pPr>
              <w:pStyle w:val="Besedilotabel"/>
              <w:numPr>
                <w:ilvl w:val="0"/>
                <w:numId w:val="21"/>
              </w:numPr>
              <w:ind w:left="1021" w:hanging="1021"/>
            </w:pPr>
            <w:r w:rsidRPr="00E04ADF">
              <w:t>SPLOŠNI PODATKI O GRADNJI – PRILOGA 4A</w:t>
            </w:r>
          </w:p>
        </w:tc>
      </w:tr>
      <w:tr w:rsidR="00E04ADF" w:rsidRPr="00E04ADF" w14:paraId="4DB7495C" w14:textId="77777777" w:rsidTr="00C6433E">
        <w:trPr>
          <w:trHeight w:val="340"/>
        </w:trPr>
        <w:tc>
          <w:tcPr>
            <w:tcW w:w="9072" w:type="dxa"/>
          </w:tcPr>
          <w:p w14:paraId="2E7B5D4E" w14:textId="509B11AA" w:rsidR="00E04ADF" w:rsidRPr="00E04ADF" w:rsidRDefault="00E04ADF" w:rsidP="00E04ADF">
            <w:pPr>
              <w:pStyle w:val="Besedilotabel"/>
              <w:numPr>
                <w:ilvl w:val="0"/>
                <w:numId w:val="21"/>
              </w:numPr>
              <w:ind w:left="1021" w:hanging="1021"/>
            </w:pPr>
            <w:r w:rsidRPr="00E04ADF">
              <w:t>PODATKI O OBJEKTIH – PRILOGA 4B</w:t>
            </w:r>
          </w:p>
        </w:tc>
      </w:tr>
      <w:tr w:rsidR="00E04ADF" w:rsidRPr="00E04ADF" w14:paraId="49A88D17" w14:textId="77777777" w:rsidTr="00C6433E">
        <w:trPr>
          <w:trHeight w:val="340"/>
        </w:trPr>
        <w:tc>
          <w:tcPr>
            <w:tcW w:w="9072" w:type="dxa"/>
          </w:tcPr>
          <w:p w14:paraId="2CEE365E" w14:textId="119E7F28" w:rsidR="00E04ADF" w:rsidRPr="00E04ADF" w:rsidRDefault="00E04ADF" w:rsidP="00E04ADF">
            <w:pPr>
              <w:pStyle w:val="Besedilotabel"/>
              <w:numPr>
                <w:ilvl w:val="0"/>
                <w:numId w:val="21"/>
              </w:numPr>
              <w:ind w:left="1021" w:hanging="1021"/>
            </w:pPr>
            <w:r w:rsidRPr="00E04ADF">
              <w:t>PODATKI O ZEMLJIŠČIH ZA GRADNJO – PRILOGA 4C</w:t>
            </w:r>
          </w:p>
        </w:tc>
      </w:tr>
      <w:tr w:rsidR="00E04ADF" w:rsidRPr="00E04ADF" w14:paraId="0870E72A" w14:textId="77777777" w:rsidTr="00C6433E">
        <w:trPr>
          <w:trHeight w:val="340"/>
        </w:trPr>
        <w:tc>
          <w:tcPr>
            <w:tcW w:w="9072" w:type="dxa"/>
          </w:tcPr>
          <w:p w14:paraId="369EE2D5" w14:textId="3AEAE456" w:rsidR="00E04ADF" w:rsidRPr="00C6433E" w:rsidRDefault="00E04ADF" w:rsidP="00E04ADF">
            <w:pPr>
              <w:pStyle w:val="Besedilotabel"/>
              <w:numPr>
                <w:ilvl w:val="0"/>
                <w:numId w:val="21"/>
              </w:numPr>
              <w:ind w:left="1021" w:hanging="1021"/>
              <w:rPr>
                <w:rStyle w:val="Neobvezno"/>
              </w:rPr>
            </w:pPr>
            <w:r w:rsidRPr="00C6433E">
              <w:rPr>
                <w:rStyle w:val="Neobvezno"/>
              </w:rPr>
              <w:t>PODATKE ZA ODMERO ODŠKODNINE ZARADI SPREMEMBE NAMEMBNOSTI KMETIJSKEGA ZEMLJIŠČA – PRILOGA 4D</w:t>
            </w:r>
          </w:p>
        </w:tc>
      </w:tr>
      <w:tr w:rsidR="00E04ADF" w:rsidRPr="00E04ADF" w14:paraId="7F7EA71F" w14:textId="77777777" w:rsidTr="00C6433E">
        <w:trPr>
          <w:trHeight w:val="340"/>
        </w:trPr>
        <w:tc>
          <w:tcPr>
            <w:tcW w:w="9072" w:type="dxa"/>
          </w:tcPr>
          <w:p w14:paraId="3222E381" w14:textId="29ACB63E" w:rsidR="00E04ADF" w:rsidRPr="00E04ADF" w:rsidRDefault="00E04ADF" w:rsidP="00E04ADF">
            <w:pPr>
              <w:pStyle w:val="Besedilotabel"/>
              <w:numPr>
                <w:ilvl w:val="0"/>
                <w:numId w:val="21"/>
              </w:numPr>
              <w:ind w:left="1021" w:hanging="1021"/>
            </w:pPr>
            <w:r w:rsidRPr="00E04ADF">
              <w:t>MNENJA</w:t>
            </w:r>
          </w:p>
        </w:tc>
      </w:tr>
    </w:tbl>
    <w:p w14:paraId="1E86D413" w14:textId="523E9B89" w:rsidR="005C6619" w:rsidRDefault="005C6619" w:rsidP="00430AAA">
      <w:pPr>
        <w:pStyle w:val="Podnaslov"/>
      </w:pPr>
      <w:bookmarkStart w:id="4" w:name="_Toc5886675"/>
      <w:r w:rsidRPr="009B4DE9">
        <w:t>TEHN</w:t>
      </w:r>
      <w:r w:rsidR="00434B73" w:rsidRPr="009B4DE9">
        <w:t>IČ</w:t>
      </w:r>
      <w:r w:rsidRPr="009B4DE9">
        <w:t>N</w:t>
      </w:r>
      <w:r w:rsidR="005B441B">
        <w:t>O POROČILO</w:t>
      </w:r>
      <w:bookmarkEnd w:id="4"/>
    </w:p>
    <w:p w14:paraId="30CA75D7" w14:textId="607A20DC" w:rsidR="00677A45" w:rsidRDefault="005B441B">
      <w:pPr>
        <w:pStyle w:val="TOC1"/>
        <w:rPr>
          <w:rFonts w:asciiTheme="minorHAnsi" w:eastAsiaTheme="minorEastAsia" w:hAnsiTheme="minorHAnsi" w:cstheme="minorBidi"/>
          <w:kern w:val="2"/>
          <w:sz w:val="22"/>
          <w:szCs w:val="22"/>
          <w:lang w:eastAsia="sl-SI"/>
          <w14:ligatures w14:val="standardContextual"/>
        </w:rPr>
      </w:pPr>
      <w:r>
        <w:fldChar w:fldCharType="begin"/>
      </w:r>
      <w:r>
        <w:instrText xml:space="preserve"> TOC \h \z \u \t "Heading 2;1" </w:instrText>
      </w:r>
      <w:r>
        <w:fldChar w:fldCharType="separate"/>
      </w:r>
      <w:hyperlink w:anchor="_Toc175231674" w:history="1">
        <w:r w:rsidR="00677A45" w:rsidRPr="00A3756A">
          <w:rPr>
            <w:rStyle w:val="Hyperlink"/>
          </w:rPr>
          <w:t>0.</w:t>
        </w:r>
        <w:r w:rsidR="00677A45">
          <w:rPr>
            <w:rFonts w:asciiTheme="minorHAnsi" w:eastAsiaTheme="minorEastAsia" w:hAnsiTheme="minorHAnsi" w:cstheme="minorBidi"/>
            <w:kern w:val="2"/>
            <w:sz w:val="22"/>
            <w:szCs w:val="22"/>
            <w:lang w:eastAsia="sl-SI"/>
            <w14:ligatures w14:val="standardContextual"/>
          </w:rPr>
          <w:tab/>
        </w:r>
        <w:r w:rsidR="00677A45" w:rsidRPr="00A3756A">
          <w:rPr>
            <w:rStyle w:val="Hyperlink"/>
          </w:rPr>
          <w:t>Kazalo vsebine</w:t>
        </w:r>
        <w:r w:rsidR="00677A45">
          <w:rPr>
            <w:webHidden/>
          </w:rPr>
          <w:tab/>
        </w:r>
        <w:r w:rsidR="00677A45">
          <w:rPr>
            <w:webHidden/>
          </w:rPr>
          <w:fldChar w:fldCharType="begin"/>
        </w:r>
        <w:r w:rsidR="00677A45">
          <w:rPr>
            <w:webHidden/>
          </w:rPr>
          <w:instrText xml:space="preserve"> PAGEREF _Toc175231674 \h </w:instrText>
        </w:r>
        <w:r w:rsidR="00677A45">
          <w:rPr>
            <w:webHidden/>
          </w:rPr>
        </w:r>
        <w:r w:rsidR="00677A45">
          <w:rPr>
            <w:webHidden/>
          </w:rPr>
          <w:fldChar w:fldCharType="separate"/>
        </w:r>
        <w:r w:rsidR="00C6433E">
          <w:rPr>
            <w:webHidden/>
          </w:rPr>
          <w:t>1</w:t>
        </w:r>
        <w:r w:rsidR="00677A45">
          <w:rPr>
            <w:webHidden/>
          </w:rPr>
          <w:fldChar w:fldCharType="end"/>
        </w:r>
      </w:hyperlink>
    </w:p>
    <w:p w14:paraId="621778DE" w14:textId="691CC055" w:rsidR="00677A45" w:rsidRDefault="00000000">
      <w:pPr>
        <w:pStyle w:val="TOC1"/>
        <w:rPr>
          <w:rFonts w:asciiTheme="minorHAnsi" w:eastAsiaTheme="minorEastAsia" w:hAnsiTheme="minorHAnsi" w:cstheme="minorBidi"/>
          <w:kern w:val="2"/>
          <w:sz w:val="22"/>
          <w:szCs w:val="22"/>
          <w:lang w:eastAsia="sl-SI"/>
          <w14:ligatures w14:val="standardContextual"/>
        </w:rPr>
      </w:pPr>
      <w:hyperlink w:anchor="_Toc175231675" w:history="1">
        <w:r w:rsidR="00677A45" w:rsidRPr="00A3756A">
          <w:rPr>
            <w:rStyle w:val="Hyperlink"/>
          </w:rPr>
          <w:t>1.</w:t>
        </w:r>
        <w:r w:rsidR="00677A45">
          <w:rPr>
            <w:rFonts w:asciiTheme="minorHAnsi" w:eastAsiaTheme="minorEastAsia" w:hAnsiTheme="minorHAnsi" w:cstheme="minorBidi"/>
            <w:kern w:val="2"/>
            <w:sz w:val="22"/>
            <w:szCs w:val="22"/>
            <w:lang w:eastAsia="sl-SI"/>
            <w14:ligatures w14:val="standardContextual"/>
          </w:rPr>
          <w:tab/>
        </w:r>
        <w:r w:rsidR="00677A45" w:rsidRPr="00A3756A">
          <w:rPr>
            <w:rStyle w:val="Hyperlink"/>
          </w:rPr>
          <w:t>Opis gradnje in njenih značilnosti</w:t>
        </w:r>
        <w:r w:rsidR="00677A45">
          <w:rPr>
            <w:webHidden/>
          </w:rPr>
          <w:tab/>
        </w:r>
        <w:r w:rsidR="00677A45">
          <w:rPr>
            <w:webHidden/>
          </w:rPr>
          <w:fldChar w:fldCharType="begin"/>
        </w:r>
        <w:r w:rsidR="00677A45">
          <w:rPr>
            <w:webHidden/>
          </w:rPr>
          <w:instrText xml:space="preserve"> PAGEREF _Toc175231675 \h </w:instrText>
        </w:r>
        <w:r w:rsidR="00677A45">
          <w:rPr>
            <w:webHidden/>
          </w:rPr>
        </w:r>
        <w:r w:rsidR="00677A45">
          <w:rPr>
            <w:webHidden/>
          </w:rPr>
          <w:fldChar w:fldCharType="separate"/>
        </w:r>
        <w:r w:rsidR="00C6433E">
          <w:rPr>
            <w:webHidden/>
          </w:rPr>
          <w:t>3</w:t>
        </w:r>
        <w:r w:rsidR="00677A45">
          <w:rPr>
            <w:webHidden/>
          </w:rPr>
          <w:fldChar w:fldCharType="end"/>
        </w:r>
      </w:hyperlink>
    </w:p>
    <w:p w14:paraId="3984CC98" w14:textId="663EF8A4" w:rsidR="00677A45" w:rsidRDefault="00000000">
      <w:pPr>
        <w:pStyle w:val="TOC1"/>
        <w:rPr>
          <w:rFonts w:asciiTheme="minorHAnsi" w:eastAsiaTheme="minorEastAsia" w:hAnsiTheme="minorHAnsi" w:cstheme="minorBidi"/>
          <w:kern w:val="2"/>
          <w:sz w:val="22"/>
          <w:szCs w:val="22"/>
          <w:lang w:eastAsia="sl-SI"/>
          <w14:ligatures w14:val="standardContextual"/>
        </w:rPr>
      </w:pPr>
      <w:hyperlink w:anchor="_Toc175231676" w:history="1">
        <w:r w:rsidR="00677A45" w:rsidRPr="00A3756A">
          <w:rPr>
            <w:rStyle w:val="Hyperlink"/>
          </w:rPr>
          <w:t>2.</w:t>
        </w:r>
        <w:r w:rsidR="00677A45">
          <w:rPr>
            <w:rFonts w:asciiTheme="minorHAnsi" w:eastAsiaTheme="minorEastAsia" w:hAnsiTheme="minorHAnsi" w:cstheme="minorBidi"/>
            <w:kern w:val="2"/>
            <w:sz w:val="22"/>
            <w:szCs w:val="22"/>
            <w:lang w:eastAsia="sl-SI"/>
            <w14:ligatures w14:val="standardContextual"/>
          </w:rPr>
          <w:tab/>
        </w:r>
        <w:r w:rsidR="00677A45" w:rsidRPr="00A3756A">
          <w:rPr>
            <w:rStyle w:val="Hyperlink"/>
          </w:rPr>
          <w:t xml:space="preserve">Opis skladnosti objekta s prostorskimi akti in predpisi o urejanju prostora, </w:t>
        </w:r>
        <w:r w:rsidR="00677A45">
          <w:rPr>
            <w:rStyle w:val="Hyperlink"/>
          </w:rPr>
          <w:br/>
        </w:r>
        <w:r w:rsidR="00677A45" w:rsidRPr="00A3756A">
          <w:rPr>
            <w:rStyle w:val="Hyperlink"/>
          </w:rPr>
          <w:t>vključno z opisom skladnosti glede določitve gradbene parcele</w:t>
        </w:r>
        <w:r w:rsidR="00677A45">
          <w:rPr>
            <w:webHidden/>
          </w:rPr>
          <w:tab/>
        </w:r>
        <w:r w:rsidR="00677A45">
          <w:rPr>
            <w:webHidden/>
          </w:rPr>
          <w:fldChar w:fldCharType="begin"/>
        </w:r>
        <w:r w:rsidR="00677A45">
          <w:rPr>
            <w:webHidden/>
          </w:rPr>
          <w:instrText xml:space="preserve"> PAGEREF _Toc175231676 \h </w:instrText>
        </w:r>
        <w:r w:rsidR="00677A45">
          <w:rPr>
            <w:webHidden/>
          </w:rPr>
        </w:r>
        <w:r w:rsidR="00677A45">
          <w:rPr>
            <w:webHidden/>
          </w:rPr>
          <w:fldChar w:fldCharType="separate"/>
        </w:r>
        <w:r w:rsidR="00C6433E">
          <w:rPr>
            <w:webHidden/>
          </w:rPr>
          <w:t>6</w:t>
        </w:r>
        <w:r w:rsidR="00677A45">
          <w:rPr>
            <w:webHidden/>
          </w:rPr>
          <w:fldChar w:fldCharType="end"/>
        </w:r>
      </w:hyperlink>
    </w:p>
    <w:p w14:paraId="36A9A4EF" w14:textId="263EB6D2" w:rsidR="00677A45" w:rsidRDefault="00000000">
      <w:pPr>
        <w:pStyle w:val="TOC1"/>
        <w:rPr>
          <w:rFonts w:asciiTheme="minorHAnsi" w:eastAsiaTheme="minorEastAsia" w:hAnsiTheme="minorHAnsi" w:cstheme="minorBidi"/>
          <w:kern w:val="2"/>
          <w:sz w:val="22"/>
          <w:szCs w:val="22"/>
          <w:lang w:eastAsia="sl-SI"/>
          <w14:ligatures w14:val="standardContextual"/>
        </w:rPr>
      </w:pPr>
      <w:hyperlink w:anchor="_Toc175231677" w:history="1">
        <w:r w:rsidR="00677A45" w:rsidRPr="00A3756A">
          <w:rPr>
            <w:rStyle w:val="Hyperlink"/>
          </w:rPr>
          <w:t>3.</w:t>
        </w:r>
        <w:r w:rsidR="00677A45">
          <w:rPr>
            <w:rFonts w:asciiTheme="minorHAnsi" w:eastAsiaTheme="minorEastAsia" w:hAnsiTheme="minorHAnsi" w:cstheme="minorBidi"/>
            <w:kern w:val="2"/>
            <w:sz w:val="22"/>
            <w:szCs w:val="22"/>
            <w:lang w:eastAsia="sl-SI"/>
            <w14:ligatures w14:val="standardContextual"/>
          </w:rPr>
          <w:tab/>
        </w:r>
        <w:r w:rsidR="00677A45" w:rsidRPr="00A3756A">
          <w:rPr>
            <w:rStyle w:val="Hyperlink"/>
          </w:rPr>
          <w:t xml:space="preserve">Opis vplivov gradnje (npr. vibracije, hrup, prašenje, osvetlitev) </w:t>
        </w:r>
        <w:r w:rsidR="00677A45">
          <w:rPr>
            <w:rStyle w:val="Hyperlink"/>
          </w:rPr>
          <w:br/>
        </w:r>
        <w:r w:rsidR="00677A45" w:rsidRPr="00A3756A">
          <w:rPr>
            <w:rStyle w:val="Hyperlink"/>
          </w:rPr>
          <w:t>na neposredno okolico</w:t>
        </w:r>
        <w:r w:rsidR="00677A45">
          <w:rPr>
            <w:webHidden/>
          </w:rPr>
          <w:tab/>
        </w:r>
        <w:r w:rsidR="00677A45">
          <w:rPr>
            <w:webHidden/>
          </w:rPr>
          <w:fldChar w:fldCharType="begin"/>
        </w:r>
        <w:r w:rsidR="00677A45">
          <w:rPr>
            <w:webHidden/>
          </w:rPr>
          <w:instrText xml:space="preserve"> PAGEREF _Toc175231677 \h </w:instrText>
        </w:r>
        <w:r w:rsidR="00677A45">
          <w:rPr>
            <w:webHidden/>
          </w:rPr>
        </w:r>
        <w:r w:rsidR="00677A45">
          <w:rPr>
            <w:webHidden/>
          </w:rPr>
          <w:fldChar w:fldCharType="separate"/>
        </w:r>
        <w:r w:rsidR="00C6433E">
          <w:rPr>
            <w:webHidden/>
          </w:rPr>
          <w:t>7</w:t>
        </w:r>
        <w:r w:rsidR="00677A45">
          <w:rPr>
            <w:webHidden/>
          </w:rPr>
          <w:fldChar w:fldCharType="end"/>
        </w:r>
      </w:hyperlink>
    </w:p>
    <w:p w14:paraId="252923C4" w14:textId="04698609" w:rsidR="00677A45" w:rsidRDefault="00000000">
      <w:pPr>
        <w:pStyle w:val="TOC1"/>
        <w:rPr>
          <w:rFonts w:asciiTheme="minorHAnsi" w:eastAsiaTheme="minorEastAsia" w:hAnsiTheme="minorHAnsi" w:cstheme="minorBidi"/>
          <w:kern w:val="2"/>
          <w:sz w:val="22"/>
          <w:szCs w:val="22"/>
          <w:lang w:eastAsia="sl-SI"/>
          <w14:ligatures w14:val="standardContextual"/>
        </w:rPr>
      </w:pPr>
      <w:hyperlink w:anchor="_Toc175231678" w:history="1">
        <w:r w:rsidR="00677A45" w:rsidRPr="00A3756A">
          <w:rPr>
            <w:rStyle w:val="Hyperlink"/>
          </w:rPr>
          <w:t>4.</w:t>
        </w:r>
        <w:r w:rsidR="00677A45">
          <w:rPr>
            <w:rFonts w:asciiTheme="minorHAnsi" w:eastAsiaTheme="minorEastAsia" w:hAnsiTheme="minorHAnsi" w:cstheme="minorBidi"/>
            <w:kern w:val="2"/>
            <w:sz w:val="22"/>
            <w:szCs w:val="22"/>
            <w:lang w:eastAsia="sl-SI"/>
            <w14:ligatures w14:val="standardContextual"/>
          </w:rPr>
          <w:tab/>
        </w:r>
        <w:r w:rsidR="00677A45" w:rsidRPr="00A3756A">
          <w:rPr>
            <w:rStyle w:val="Hyperlink"/>
          </w:rPr>
          <w:t xml:space="preserve">Opis vplivov objekta na mehansko odpornost in stabilnost sosednjih objektov </w:t>
        </w:r>
        <w:r w:rsidR="00677A45">
          <w:rPr>
            <w:rStyle w:val="Hyperlink"/>
          </w:rPr>
          <w:br/>
        </w:r>
        <w:r w:rsidR="00677A45" w:rsidRPr="00A3756A">
          <w:rPr>
            <w:rStyle w:val="Hyperlink"/>
          </w:rPr>
          <w:t xml:space="preserve">ter zemljišč in na varstvo pred požarom z navedbo odmikov gradnje </w:t>
        </w:r>
        <w:r w:rsidR="00677A45">
          <w:rPr>
            <w:rStyle w:val="Hyperlink"/>
          </w:rPr>
          <w:br/>
        </w:r>
        <w:r w:rsidR="00677A45" w:rsidRPr="00A3756A">
          <w:rPr>
            <w:rStyle w:val="Hyperlink"/>
          </w:rPr>
          <w:t>od parcelnih meja sosednjih zemljišč in od sosednjih objektov</w:t>
        </w:r>
        <w:r w:rsidR="00677A45">
          <w:rPr>
            <w:webHidden/>
          </w:rPr>
          <w:tab/>
        </w:r>
        <w:r w:rsidR="00677A45">
          <w:rPr>
            <w:webHidden/>
          </w:rPr>
          <w:fldChar w:fldCharType="begin"/>
        </w:r>
        <w:r w:rsidR="00677A45">
          <w:rPr>
            <w:webHidden/>
          </w:rPr>
          <w:instrText xml:space="preserve"> PAGEREF _Toc175231678 \h </w:instrText>
        </w:r>
        <w:r w:rsidR="00677A45">
          <w:rPr>
            <w:webHidden/>
          </w:rPr>
        </w:r>
        <w:r w:rsidR="00677A45">
          <w:rPr>
            <w:webHidden/>
          </w:rPr>
          <w:fldChar w:fldCharType="separate"/>
        </w:r>
        <w:r w:rsidR="00C6433E">
          <w:rPr>
            <w:webHidden/>
          </w:rPr>
          <w:t>9</w:t>
        </w:r>
        <w:r w:rsidR="00677A45">
          <w:rPr>
            <w:webHidden/>
          </w:rPr>
          <w:fldChar w:fldCharType="end"/>
        </w:r>
      </w:hyperlink>
    </w:p>
    <w:p w14:paraId="364DDFDC" w14:textId="284BE992" w:rsidR="00677A45" w:rsidRDefault="00000000">
      <w:pPr>
        <w:pStyle w:val="TOC1"/>
        <w:rPr>
          <w:rFonts w:asciiTheme="minorHAnsi" w:eastAsiaTheme="minorEastAsia" w:hAnsiTheme="minorHAnsi" w:cstheme="minorBidi"/>
          <w:kern w:val="2"/>
          <w:sz w:val="22"/>
          <w:szCs w:val="22"/>
          <w:lang w:eastAsia="sl-SI"/>
          <w14:ligatures w14:val="standardContextual"/>
        </w:rPr>
      </w:pPr>
      <w:hyperlink w:anchor="_Toc175231679" w:history="1">
        <w:r w:rsidR="00677A45" w:rsidRPr="00A3756A">
          <w:rPr>
            <w:rStyle w:val="Hyperlink"/>
          </w:rPr>
          <w:t>5.</w:t>
        </w:r>
        <w:r w:rsidR="00677A45">
          <w:rPr>
            <w:rFonts w:asciiTheme="minorHAnsi" w:eastAsiaTheme="minorEastAsia" w:hAnsiTheme="minorHAnsi" w:cstheme="minorBidi"/>
            <w:kern w:val="2"/>
            <w:sz w:val="22"/>
            <w:szCs w:val="22"/>
            <w:lang w:eastAsia="sl-SI"/>
            <w14:ligatures w14:val="standardContextual"/>
          </w:rPr>
          <w:tab/>
        </w:r>
        <w:r w:rsidR="00677A45" w:rsidRPr="00A3756A">
          <w:rPr>
            <w:rStyle w:val="Hyperlink"/>
          </w:rPr>
          <w:t xml:space="preserve">Opis priključevanja na gospodarsko javno infrastrukturo </w:t>
        </w:r>
        <w:r w:rsidR="00677A45">
          <w:rPr>
            <w:rStyle w:val="Hyperlink"/>
          </w:rPr>
          <w:br/>
        </w:r>
        <w:r w:rsidR="00677A45" w:rsidRPr="00A3756A">
          <w:rPr>
            <w:rStyle w:val="Hyperlink"/>
          </w:rPr>
          <w:t>ali opis samooskrbe objekta</w:t>
        </w:r>
        <w:r w:rsidR="00677A45">
          <w:rPr>
            <w:webHidden/>
          </w:rPr>
          <w:tab/>
        </w:r>
        <w:r w:rsidR="00677A45">
          <w:rPr>
            <w:webHidden/>
          </w:rPr>
          <w:fldChar w:fldCharType="begin"/>
        </w:r>
        <w:r w:rsidR="00677A45">
          <w:rPr>
            <w:webHidden/>
          </w:rPr>
          <w:instrText xml:space="preserve"> PAGEREF _Toc175231679 \h </w:instrText>
        </w:r>
        <w:r w:rsidR="00677A45">
          <w:rPr>
            <w:webHidden/>
          </w:rPr>
        </w:r>
        <w:r w:rsidR="00677A45">
          <w:rPr>
            <w:webHidden/>
          </w:rPr>
          <w:fldChar w:fldCharType="separate"/>
        </w:r>
        <w:r w:rsidR="00C6433E">
          <w:rPr>
            <w:webHidden/>
          </w:rPr>
          <w:t>10</w:t>
        </w:r>
        <w:r w:rsidR="00677A45">
          <w:rPr>
            <w:webHidden/>
          </w:rPr>
          <w:fldChar w:fldCharType="end"/>
        </w:r>
      </w:hyperlink>
    </w:p>
    <w:p w14:paraId="6491C39A" w14:textId="62AFEDD9" w:rsidR="00677A45" w:rsidRDefault="00000000">
      <w:pPr>
        <w:pStyle w:val="TOC1"/>
        <w:rPr>
          <w:rFonts w:asciiTheme="minorHAnsi" w:eastAsiaTheme="minorEastAsia" w:hAnsiTheme="minorHAnsi" w:cstheme="minorBidi"/>
          <w:kern w:val="2"/>
          <w:sz w:val="22"/>
          <w:szCs w:val="22"/>
          <w:lang w:eastAsia="sl-SI"/>
          <w14:ligatures w14:val="standardContextual"/>
        </w:rPr>
      </w:pPr>
      <w:hyperlink w:anchor="_Toc175231680" w:history="1">
        <w:r w:rsidR="00677A45" w:rsidRPr="00A3756A">
          <w:rPr>
            <w:rStyle w:val="Hyperlink"/>
          </w:rPr>
          <w:t>6.</w:t>
        </w:r>
        <w:r w:rsidR="00677A45">
          <w:rPr>
            <w:rFonts w:asciiTheme="minorHAnsi" w:eastAsiaTheme="minorEastAsia" w:hAnsiTheme="minorHAnsi" w:cstheme="minorBidi"/>
            <w:kern w:val="2"/>
            <w:sz w:val="22"/>
            <w:szCs w:val="22"/>
            <w:lang w:eastAsia="sl-SI"/>
            <w14:ligatures w14:val="standardContextual"/>
          </w:rPr>
          <w:tab/>
        </w:r>
        <w:r w:rsidR="00677A45" w:rsidRPr="00A3756A">
          <w:rPr>
            <w:rStyle w:val="Hyperlink"/>
          </w:rPr>
          <w:t>Opis zaščite in prestavitev infrastrukturnih vodov</w:t>
        </w:r>
        <w:r w:rsidR="00677A45">
          <w:rPr>
            <w:webHidden/>
          </w:rPr>
          <w:tab/>
        </w:r>
        <w:r w:rsidR="00677A45">
          <w:rPr>
            <w:webHidden/>
          </w:rPr>
          <w:fldChar w:fldCharType="begin"/>
        </w:r>
        <w:r w:rsidR="00677A45">
          <w:rPr>
            <w:webHidden/>
          </w:rPr>
          <w:instrText xml:space="preserve"> PAGEREF _Toc175231680 \h </w:instrText>
        </w:r>
        <w:r w:rsidR="00677A45">
          <w:rPr>
            <w:webHidden/>
          </w:rPr>
        </w:r>
        <w:r w:rsidR="00677A45">
          <w:rPr>
            <w:webHidden/>
          </w:rPr>
          <w:fldChar w:fldCharType="separate"/>
        </w:r>
        <w:r w:rsidR="00C6433E">
          <w:rPr>
            <w:webHidden/>
          </w:rPr>
          <w:t>10</w:t>
        </w:r>
        <w:r w:rsidR="00677A45">
          <w:rPr>
            <w:webHidden/>
          </w:rPr>
          <w:fldChar w:fldCharType="end"/>
        </w:r>
      </w:hyperlink>
    </w:p>
    <w:p w14:paraId="4709CC21" w14:textId="35EF362A" w:rsidR="00677A45" w:rsidRDefault="00000000">
      <w:pPr>
        <w:pStyle w:val="TOC1"/>
        <w:rPr>
          <w:rFonts w:asciiTheme="minorHAnsi" w:eastAsiaTheme="minorEastAsia" w:hAnsiTheme="minorHAnsi" w:cstheme="minorBidi"/>
          <w:kern w:val="2"/>
          <w:sz w:val="22"/>
          <w:szCs w:val="22"/>
          <w:lang w:eastAsia="sl-SI"/>
          <w14:ligatures w14:val="standardContextual"/>
        </w:rPr>
      </w:pPr>
      <w:hyperlink w:anchor="_Toc175231681" w:history="1">
        <w:r w:rsidR="00677A45" w:rsidRPr="00A3756A">
          <w:rPr>
            <w:rStyle w:val="Hyperlink"/>
          </w:rPr>
          <w:t>7.</w:t>
        </w:r>
        <w:r w:rsidR="00677A45">
          <w:rPr>
            <w:rFonts w:asciiTheme="minorHAnsi" w:eastAsiaTheme="minorEastAsia" w:hAnsiTheme="minorHAnsi" w:cstheme="minorBidi"/>
            <w:kern w:val="2"/>
            <w:sz w:val="22"/>
            <w:szCs w:val="22"/>
            <w:lang w:eastAsia="sl-SI"/>
            <w14:ligatures w14:val="standardContextual"/>
          </w:rPr>
          <w:tab/>
        </w:r>
        <w:r w:rsidR="00677A45" w:rsidRPr="00A3756A">
          <w:rPr>
            <w:rStyle w:val="Hyperlink"/>
          </w:rPr>
          <w:t xml:space="preserve">Opis priključevanja na infrastrukturo za gasilno vodo oziroma gradnje objektov </w:t>
        </w:r>
        <w:r w:rsidR="00677A45">
          <w:rPr>
            <w:rStyle w:val="Hyperlink"/>
          </w:rPr>
          <w:br/>
        </w:r>
        <w:r w:rsidR="00677A45" w:rsidRPr="00A3756A">
          <w:rPr>
            <w:rStyle w:val="Hyperlink"/>
          </w:rPr>
          <w:t>za oskrbo z gasilno vodo in opis objektov ali naprav za zajem požarne vode</w:t>
        </w:r>
        <w:r w:rsidR="00677A45">
          <w:rPr>
            <w:webHidden/>
          </w:rPr>
          <w:tab/>
        </w:r>
        <w:r w:rsidR="00677A45">
          <w:rPr>
            <w:webHidden/>
          </w:rPr>
          <w:fldChar w:fldCharType="begin"/>
        </w:r>
        <w:r w:rsidR="00677A45">
          <w:rPr>
            <w:webHidden/>
          </w:rPr>
          <w:instrText xml:space="preserve"> PAGEREF _Toc175231681 \h </w:instrText>
        </w:r>
        <w:r w:rsidR="00677A45">
          <w:rPr>
            <w:webHidden/>
          </w:rPr>
        </w:r>
        <w:r w:rsidR="00677A45">
          <w:rPr>
            <w:webHidden/>
          </w:rPr>
          <w:fldChar w:fldCharType="separate"/>
        </w:r>
        <w:r w:rsidR="00C6433E">
          <w:rPr>
            <w:webHidden/>
          </w:rPr>
          <w:t>10</w:t>
        </w:r>
        <w:r w:rsidR="00677A45">
          <w:rPr>
            <w:webHidden/>
          </w:rPr>
          <w:fldChar w:fldCharType="end"/>
        </w:r>
      </w:hyperlink>
    </w:p>
    <w:p w14:paraId="5DE8D804" w14:textId="67AFE00B" w:rsidR="00677A45" w:rsidRDefault="00000000">
      <w:pPr>
        <w:pStyle w:val="TOC1"/>
        <w:rPr>
          <w:rFonts w:asciiTheme="minorHAnsi" w:eastAsiaTheme="minorEastAsia" w:hAnsiTheme="minorHAnsi" w:cstheme="minorBidi"/>
          <w:kern w:val="2"/>
          <w:sz w:val="22"/>
          <w:szCs w:val="22"/>
          <w:lang w:eastAsia="sl-SI"/>
          <w14:ligatures w14:val="standardContextual"/>
        </w:rPr>
      </w:pPr>
      <w:hyperlink w:anchor="_Toc175231682" w:history="1">
        <w:r w:rsidR="00677A45" w:rsidRPr="00A3756A">
          <w:rPr>
            <w:rStyle w:val="Hyperlink"/>
          </w:rPr>
          <w:t>8.</w:t>
        </w:r>
        <w:r w:rsidR="00677A45">
          <w:rPr>
            <w:rFonts w:asciiTheme="minorHAnsi" w:eastAsiaTheme="minorEastAsia" w:hAnsiTheme="minorHAnsi" w:cstheme="minorBidi"/>
            <w:kern w:val="2"/>
            <w:sz w:val="22"/>
            <w:szCs w:val="22"/>
            <w:lang w:eastAsia="sl-SI"/>
            <w14:ligatures w14:val="standardContextual"/>
          </w:rPr>
          <w:tab/>
        </w:r>
        <w:r w:rsidR="00677A45" w:rsidRPr="00A3756A">
          <w:rPr>
            <w:rStyle w:val="Hyperlink"/>
          </w:rPr>
          <w:t>Izsledki predhodnih raziskav</w:t>
        </w:r>
        <w:r w:rsidR="00677A45">
          <w:rPr>
            <w:webHidden/>
          </w:rPr>
          <w:tab/>
        </w:r>
        <w:r w:rsidR="00677A45">
          <w:rPr>
            <w:webHidden/>
          </w:rPr>
          <w:fldChar w:fldCharType="begin"/>
        </w:r>
        <w:r w:rsidR="00677A45">
          <w:rPr>
            <w:webHidden/>
          </w:rPr>
          <w:instrText xml:space="preserve"> PAGEREF _Toc175231682 \h </w:instrText>
        </w:r>
        <w:r w:rsidR="00677A45">
          <w:rPr>
            <w:webHidden/>
          </w:rPr>
        </w:r>
        <w:r w:rsidR="00677A45">
          <w:rPr>
            <w:webHidden/>
          </w:rPr>
          <w:fldChar w:fldCharType="separate"/>
        </w:r>
        <w:r w:rsidR="00C6433E">
          <w:rPr>
            <w:webHidden/>
          </w:rPr>
          <w:t>10</w:t>
        </w:r>
        <w:r w:rsidR="00677A45">
          <w:rPr>
            <w:webHidden/>
          </w:rPr>
          <w:fldChar w:fldCharType="end"/>
        </w:r>
      </w:hyperlink>
    </w:p>
    <w:p w14:paraId="48B3FCFA" w14:textId="298AC3C3" w:rsidR="00677A45" w:rsidRDefault="00000000">
      <w:pPr>
        <w:pStyle w:val="TOC1"/>
        <w:rPr>
          <w:rFonts w:asciiTheme="minorHAnsi" w:eastAsiaTheme="minorEastAsia" w:hAnsiTheme="minorHAnsi" w:cstheme="minorBidi"/>
          <w:kern w:val="2"/>
          <w:sz w:val="22"/>
          <w:szCs w:val="22"/>
          <w:lang w:eastAsia="sl-SI"/>
          <w14:ligatures w14:val="standardContextual"/>
        </w:rPr>
      </w:pPr>
      <w:hyperlink w:anchor="_Toc175231683" w:history="1">
        <w:r w:rsidR="00677A45" w:rsidRPr="00A3756A">
          <w:rPr>
            <w:rStyle w:val="Hyperlink"/>
          </w:rPr>
          <w:t>9.</w:t>
        </w:r>
        <w:r w:rsidR="00677A45">
          <w:rPr>
            <w:rFonts w:asciiTheme="minorHAnsi" w:eastAsiaTheme="minorEastAsia" w:hAnsiTheme="minorHAnsi" w:cstheme="minorBidi"/>
            <w:kern w:val="2"/>
            <w:sz w:val="22"/>
            <w:szCs w:val="22"/>
            <w:lang w:eastAsia="sl-SI"/>
            <w14:ligatures w14:val="standardContextual"/>
          </w:rPr>
          <w:tab/>
        </w:r>
        <w:r w:rsidR="00677A45" w:rsidRPr="00A3756A">
          <w:rPr>
            <w:rStyle w:val="Hyperlink"/>
          </w:rPr>
          <w:t>Druge vsebine</w:t>
        </w:r>
        <w:r w:rsidR="00677A45">
          <w:rPr>
            <w:webHidden/>
          </w:rPr>
          <w:tab/>
        </w:r>
        <w:r w:rsidR="00677A45">
          <w:rPr>
            <w:webHidden/>
          </w:rPr>
          <w:fldChar w:fldCharType="begin"/>
        </w:r>
        <w:r w:rsidR="00677A45">
          <w:rPr>
            <w:webHidden/>
          </w:rPr>
          <w:instrText xml:space="preserve"> PAGEREF _Toc175231683 \h </w:instrText>
        </w:r>
        <w:r w:rsidR="00677A45">
          <w:rPr>
            <w:webHidden/>
          </w:rPr>
        </w:r>
        <w:r w:rsidR="00677A45">
          <w:rPr>
            <w:webHidden/>
          </w:rPr>
          <w:fldChar w:fldCharType="separate"/>
        </w:r>
        <w:r w:rsidR="00C6433E">
          <w:rPr>
            <w:webHidden/>
          </w:rPr>
          <w:t>11</w:t>
        </w:r>
        <w:r w:rsidR="00677A45">
          <w:rPr>
            <w:webHidden/>
          </w:rPr>
          <w:fldChar w:fldCharType="end"/>
        </w:r>
      </w:hyperlink>
    </w:p>
    <w:p w14:paraId="3BFCCF66" w14:textId="5B197BF1" w:rsidR="00677A45" w:rsidRDefault="00000000">
      <w:pPr>
        <w:pStyle w:val="TOC1"/>
        <w:rPr>
          <w:rFonts w:asciiTheme="minorHAnsi" w:eastAsiaTheme="minorEastAsia" w:hAnsiTheme="minorHAnsi" w:cstheme="minorBidi"/>
          <w:kern w:val="2"/>
          <w:sz w:val="22"/>
          <w:szCs w:val="22"/>
          <w:lang w:eastAsia="sl-SI"/>
          <w14:ligatures w14:val="standardContextual"/>
        </w:rPr>
      </w:pPr>
      <w:hyperlink w:anchor="_Toc175231684" w:history="1">
        <w:r w:rsidR="00677A45" w:rsidRPr="00A3756A">
          <w:rPr>
            <w:rStyle w:val="Hyperlink"/>
          </w:rPr>
          <w:t>10.</w:t>
        </w:r>
        <w:r w:rsidR="00677A45">
          <w:rPr>
            <w:rFonts w:asciiTheme="minorHAnsi" w:eastAsiaTheme="minorEastAsia" w:hAnsiTheme="minorHAnsi" w:cstheme="minorBidi"/>
            <w:kern w:val="2"/>
            <w:sz w:val="22"/>
            <w:szCs w:val="22"/>
            <w:lang w:eastAsia="sl-SI"/>
            <w14:ligatures w14:val="standardContextual"/>
          </w:rPr>
          <w:tab/>
        </w:r>
        <w:r w:rsidR="00677A45" w:rsidRPr="00A3756A">
          <w:rPr>
            <w:rStyle w:val="Hyperlink"/>
          </w:rPr>
          <w:t>Navedba načrtov in izkazov</w:t>
        </w:r>
        <w:r w:rsidR="00677A45">
          <w:rPr>
            <w:webHidden/>
          </w:rPr>
          <w:tab/>
        </w:r>
        <w:r w:rsidR="00677A45">
          <w:rPr>
            <w:webHidden/>
          </w:rPr>
          <w:fldChar w:fldCharType="begin"/>
        </w:r>
        <w:r w:rsidR="00677A45">
          <w:rPr>
            <w:webHidden/>
          </w:rPr>
          <w:instrText xml:space="preserve"> PAGEREF _Toc175231684 \h </w:instrText>
        </w:r>
        <w:r w:rsidR="00677A45">
          <w:rPr>
            <w:webHidden/>
          </w:rPr>
        </w:r>
        <w:r w:rsidR="00677A45">
          <w:rPr>
            <w:webHidden/>
          </w:rPr>
          <w:fldChar w:fldCharType="separate"/>
        </w:r>
        <w:r w:rsidR="00C6433E">
          <w:rPr>
            <w:webHidden/>
          </w:rPr>
          <w:t>12</w:t>
        </w:r>
        <w:r w:rsidR="00677A45">
          <w:rPr>
            <w:webHidden/>
          </w:rPr>
          <w:fldChar w:fldCharType="end"/>
        </w:r>
      </w:hyperlink>
    </w:p>
    <w:p w14:paraId="6CAD47F4" w14:textId="4773D3C6" w:rsidR="00677A45" w:rsidRDefault="00000000">
      <w:pPr>
        <w:pStyle w:val="TOC1"/>
        <w:rPr>
          <w:rFonts w:asciiTheme="minorHAnsi" w:eastAsiaTheme="minorEastAsia" w:hAnsiTheme="minorHAnsi" w:cstheme="minorBidi"/>
          <w:kern w:val="2"/>
          <w:sz w:val="22"/>
          <w:szCs w:val="22"/>
          <w:lang w:eastAsia="sl-SI"/>
          <w14:ligatures w14:val="standardContextual"/>
        </w:rPr>
      </w:pPr>
      <w:hyperlink w:anchor="_Toc175231685" w:history="1">
        <w:r w:rsidR="00677A45" w:rsidRPr="00A3756A">
          <w:rPr>
            <w:rStyle w:val="Hyperlink"/>
          </w:rPr>
          <w:t>11.</w:t>
        </w:r>
        <w:r w:rsidR="00677A45">
          <w:rPr>
            <w:rFonts w:asciiTheme="minorHAnsi" w:eastAsiaTheme="minorEastAsia" w:hAnsiTheme="minorHAnsi" w:cstheme="minorBidi"/>
            <w:kern w:val="2"/>
            <w:sz w:val="22"/>
            <w:szCs w:val="22"/>
            <w:lang w:eastAsia="sl-SI"/>
            <w14:ligatures w14:val="standardContextual"/>
          </w:rPr>
          <w:tab/>
        </w:r>
        <w:r w:rsidR="00677A45" w:rsidRPr="00A3756A">
          <w:rPr>
            <w:rStyle w:val="Hyperlink"/>
          </w:rPr>
          <w:t>Opis konstrukcijskih ukrepov, ki so del rekonstrukcije ali prizidave</w:t>
        </w:r>
        <w:r w:rsidR="00677A45">
          <w:rPr>
            <w:webHidden/>
          </w:rPr>
          <w:tab/>
        </w:r>
        <w:r w:rsidR="00677A45">
          <w:rPr>
            <w:webHidden/>
          </w:rPr>
          <w:fldChar w:fldCharType="begin"/>
        </w:r>
        <w:r w:rsidR="00677A45">
          <w:rPr>
            <w:webHidden/>
          </w:rPr>
          <w:instrText xml:space="preserve"> PAGEREF _Toc175231685 \h </w:instrText>
        </w:r>
        <w:r w:rsidR="00677A45">
          <w:rPr>
            <w:webHidden/>
          </w:rPr>
        </w:r>
        <w:r w:rsidR="00677A45">
          <w:rPr>
            <w:webHidden/>
          </w:rPr>
          <w:fldChar w:fldCharType="separate"/>
        </w:r>
        <w:r w:rsidR="00C6433E">
          <w:rPr>
            <w:webHidden/>
          </w:rPr>
          <w:t>12</w:t>
        </w:r>
        <w:r w:rsidR="00677A45">
          <w:rPr>
            <w:webHidden/>
          </w:rPr>
          <w:fldChar w:fldCharType="end"/>
        </w:r>
      </w:hyperlink>
    </w:p>
    <w:p w14:paraId="4EAE5BEB" w14:textId="16B05E37" w:rsidR="00677A45" w:rsidRDefault="00000000">
      <w:pPr>
        <w:pStyle w:val="TOC1"/>
        <w:rPr>
          <w:rFonts w:asciiTheme="minorHAnsi" w:eastAsiaTheme="minorEastAsia" w:hAnsiTheme="minorHAnsi" w:cstheme="minorBidi"/>
          <w:kern w:val="2"/>
          <w:sz w:val="22"/>
          <w:szCs w:val="22"/>
          <w:lang w:eastAsia="sl-SI"/>
          <w14:ligatures w14:val="standardContextual"/>
        </w:rPr>
      </w:pPr>
      <w:hyperlink w:anchor="_Toc175231686" w:history="1">
        <w:r w:rsidR="00677A45" w:rsidRPr="00A3756A">
          <w:rPr>
            <w:rStyle w:val="Hyperlink"/>
          </w:rPr>
          <w:t>12.</w:t>
        </w:r>
        <w:r w:rsidR="00677A45">
          <w:rPr>
            <w:rFonts w:asciiTheme="minorHAnsi" w:eastAsiaTheme="minorEastAsia" w:hAnsiTheme="minorHAnsi" w:cstheme="minorBidi"/>
            <w:kern w:val="2"/>
            <w:sz w:val="22"/>
            <w:szCs w:val="22"/>
            <w:lang w:eastAsia="sl-SI"/>
            <w14:ligatures w14:val="standardContextual"/>
          </w:rPr>
          <w:tab/>
        </w:r>
        <w:r w:rsidR="00677A45" w:rsidRPr="00A3756A">
          <w:rPr>
            <w:rStyle w:val="Hyperlink"/>
          </w:rPr>
          <w:t xml:space="preserve">Utemeljitev povečanja dimenzij objekta, če gre za rekonstrukcijo objekta, </w:t>
        </w:r>
        <w:r w:rsidR="00677A45">
          <w:rPr>
            <w:rStyle w:val="Hyperlink"/>
          </w:rPr>
          <w:br/>
        </w:r>
        <w:r w:rsidR="00677A45" w:rsidRPr="00A3756A">
          <w:rPr>
            <w:rStyle w:val="Hyperlink"/>
          </w:rPr>
          <w:t>pri kateri se povečujejo dimenzije objekta zaradi usklajevanja z bistvenimi zahtevami ali kot posledice manjše rekonstrukcije</w:t>
        </w:r>
        <w:r w:rsidR="00677A45">
          <w:rPr>
            <w:webHidden/>
          </w:rPr>
          <w:tab/>
        </w:r>
        <w:r w:rsidR="00677A45">
          <w:rPr>
            <w:webHidden/>
          </w:rPr>
          <w:fldChar w:fldCharType="begin"/>
        </w:r>
        <w:r w:rsidR="00677A45">
          <w:rPr>
            <w:webHidden/>
          </w:rPr>
          <w:instrText xml:space="preserve"> PAGEREF _Toc175231686 \h </w:instrText>
        </w:r>
        <w:r w:rsidR="00677A45">
          <w:rPr>
            <w:webHidden/>
          </w:rPr>
        </w:r>
        <w:r w:rsidR="00677A45">
          <w:rPr>
            <w:webHidden/>
          </w:rPr>
          <w:fldChar w:fldCharType="separate"/>
        </w:r>
        <w:r w:rsidR="00C6433E">
          <w:rPr>
            <w:webHidden/>
          </w:rPr>
          <w:t>12</w:t>
        </w:r>
        <w:r w:rsidR="00677A45">
          <w:rPr>
            <w:webHidden/>
          </w:rPr>
          <w:fldChar w:fldCharType="end"/>
        </w:r>
      </w:hyperlink>
    </w:p>
    <w:p w14:paraId="0DB17DB1" w14:textId="128B7B92" w:rsidR="00677A45" w:rsidRDefault="005B441B" w:rsidP="00726B9E">
      <w:pPr>
        <w:pStyle w:val="TOC2"/>
        <w:rPr>
          <w:rFonts w:ascii="Inter Light" w:eastAsia="Times New Roman" w:hAnsi="Inter Light"/>
          <w:bCs/>
          <w:position w:val="4"/>
          <w:sz w:val="28"/>
          <w:szCs w:val="28"/>
        </w:rPr>
      </w:pPr>
      <w:r>
        <w:rPr>
          <w:noProof/>
        </w:rPr>
        <w:fldChar w:fldCharType="end"/>
      </w:r>
      <w:r w:rsidR="00677A45">
        <w:br w:type="page"/>
      </w:r>
    </w:p>
    <w:p w14:paraId="5C9B2411" w14:textId="209A15AF" w:rsidR="005B441B" w:rsidRDefault="005B441B" w:rsidP="00430AAA">
      <w:pPr>
        <w:pStyle w:val="Podnaslov"/>
      </w:pPr>
      <w:r w:rsidRPr="00AD2999">
        <w:lastRenderedPageBreak/>
        <w:t>LOKACIJSKI PRIKAZI</w:t>
      </w:r>
    </w:p>
    <w:tbl>
      <w:tblPr>
        <w:tblStyle w:val="TableGrid"/>
        <w:tblW w:w="9072" w:type="dxa"/>
        <w:tblInd w:w="-142" w:type="dxa"/>
        <w:tblBorders>
          <w:left w:val="none" w:sz="0" w:space="0" w:color="auto"/>
          <w:right w:val="none" w:sz="0" w:space="0" w:color="auto"/>
        </w:tblBorders>
        <w:tblLook w:val="04A0" w:firstRow="1" w:lastRow="0" w:firstColumn="1" w:lastColumn="0" w:noHBand="0" w:noVBand="1"/>
      </w:tblPr>
      <w:tblGrid>
        <w:gridCol w:w="7315"/>
        <w:gridCol w:w="1757"/>
      </w:tblGrid>
      <w:tr w:rsidR="005B441B" w:rsidRPr="009F0CC2" w14:paraId="5D643B80" w14:textId="77777777" w:rsidTr="00677A45">
        <w:trPr>
          <w:trHeight w:val="340"/>
        </w:trPr>
        <w:tc>
          <w:tcPr>
            <w:tcW w:w="7315" w:type="dxa"/>
            <w:tcBorders>
              <w:right w:val="nil"/>
            </w:tcBorders>
            <w:vAlign w:val="center"/>
          </w:tcPr>
          <w:p w14:paraId="0E408CA7" w14:textId="77777777" w:rsidR="005B441B" w:rsidRPr="009F0CC2" w:rsidRDefault="005B441B" w:rsidP="00677A45">
            <w:pPr>
              <w:pStyle w:val="Besedilotabel"/>
              <w:numPr>
                <w:ilvl w:val="0"/>
                <w:numId w:val="14"/>
              </w:numPr>
              <w:spacing w:before="0" w:after="0"/>
              <w:ind w:left="1021" w:hanging="1021"/>
              <w:rPr>
                <w:rStyle w:val="Neobvezno"/>
                <w:color w:val="auto"/>
              </w:rPr>
            </w:pPr>
            <w:r w:rsidRPr="009F0CC2">
              <w:rPr>
                <w:rStyle w:val="Neobvezno"/>
                <w:color w:val="auto"/>
              </w:rPr>
              <w:t>SITUACIJA OBSTOJEČEGA STANJA</w:t>
            </w:r>
          </w:p>
        </w:tc>
        <w:tc>
          <w:tcPr>
            <w:tcW w:w="1757" w:type="dxa"/>
            <w:tcBorders>
              <w:left w:val="nil"/>
            </w:tcBorders>
            <w:vAlign w:val="center"/>
          </w:tcPr>
          <w:p w14:paraId="5D6095EB" w14:textId="77777777" w:rsidR="005B441B" w:rsidRPr="009F0CC2" w:rsidRDefault="005B441B" w:rsidP="00677A45">
            <w:pPr>
              <w:pStyle w:val="Besedilotabel"/>
              <w:spacing w:before="0" w:after="0"/>
              <w:jc w:val="right"/>
              <w:rPr>
                <w:rStyle w:val="Neobvezno"/>
                <w:color w:val="auto"/>
              </w:rPr>
            </w:pPr>
            <w:r w:rsidRPr="009F0CC2">
              <w:rPr>
                <w:rStyle w:val="Neobvezno"/>
                <w:color w:val="auto"/>
              </w:rPr>
              <w:t>1:500</w:t>
            </w:r>
          </w:p>
        </w:tc>
      </w:tr>
      <w:tr w:rsidR="005B441B" w:rsidRPr="00A26BBD" w14:paraId="73D53FCC" w14:textId="77777777" w:rsidTr="00677A45">
        <w:trPr>
          <w:trHeight w:val="340"/>
        </w:trPr>
        <w:tc>
          <w:tcPr>
            <w:tcW w:w="7315" w:type="dxa"/>
            <w:tcBorders>
              <w:right w:val="nil"/>
            </w:tcBorders>
            <w:vAlign w:val="center"/>
          </w:tcPr>
          <w:p w14:paraId="694B8340" w14:textId="77777777" w:rsidR="005B441B" w:rsidRPr="007C30E9" w:rsidRDefault="005B441B" w:rsidP="00677A45">
            <w:pPr>
              <w:pStyle w:val="Besedilotabel"/>
              <w:numPr>
                <w:ilvl w:val="0"/>
                <w:numId w:val="14"/>
              </w:numPr>
              <w:spacing w:before="0" w:after="0"/>
              <w:ind w:left="1021" w:hanging="1021"/>
              <w:rPr>
                <w:rStyle w:val="Neobvezno"/>
              </w:rPr>
            </w:pPr>
            <w:r w:rsidRPr="007C30E9">
              <w:rPr>
                <w:rStyle w:val="Neobvezno"/>
              </w:rPr>
              <w:t>PRIKAZ OBJEKTOV ZA ODSTRANITEV</w:t>
            </w:r>
          </w:p>
        </w:tc>
        <w:tc>
          <w:tcPr>
            <w:tcW w:w="1757" w:type="dxa"/>
            <w:tcBorders>
              <w:left w:val="nil"/>
            </w:tcBorders>
            <w:vAlign w:val="center"/>
          </w:tcPr>
          <w:p w14:paraId="10F721B8" w14:textId="77777777" w:rsidR="005B441B" w:rsidRPr="007C30E9" w:rsidRDefault="005B441B" w:rsidP="00677A45">
            <w:pPr>
              <w:pStyle w:val="Besedilotabel"/>
              <w:spacing w:before="0" w:after="0"/>
              <w:jc w:val="right"/>
              <w:rPr>
                <w:rStyle w:val="Neobvezno"/>
              </w:rPr>
            </w:pPr>
            <w:r w:rsidRPr="007C30E9">
              <w:rPr>
                <w:rStyle w:val="Neobvezno"/>
              </w:rPr>
              <w:t>1:500</w:t>
            </w:r>
          </w:p>
        </w:tc>
      </w:tr>
      <w:tr w:rsidR="005B441B" w:rsidRPr="00A26BBD" w14:paraId="6F85C28A" w14:textId="77777777" w:rsidTr="00677A45">
        <w:trPr>
          <w:trHeight w:val="340"/>
        </w:trPr>
        <w:tc>
          <w:tcPr>
            <w:tcW w:w="7315" w:type="dxa"/>
            <w:tcBorders>
              <w:right w:val="nil"/>
            </w:tcBorders>
            <w:vAlign w:val="center"/>
          </w:tcPr>
          <w:p w14:paraId="56FD588A" w14:textId="77777777" w:rsidR="005B441B" w:rsidRPr="00A26BBD" w:rsidRDefault="005B441B" w:rsidP="00677A45">
            <w:pPr>
              <w:pStyle w:val="Besedilotabel"/>
              <w:numPr>
                <w:ilvl w:val="0"/>
                <w:numId w:val="14"/>
              </w:numPr>
              <w:spacing w:before="0" w:after="0"/>
              <w:ind w:left="1021" w:hanging="1021"/>
            </w:pPr>
            <w:r w:rsidRPr="00A26BBD">
              <w:t>GRADBENA IN UREDITVENA SITUACIJA</w:t>
            </w:r>
          </w:p>
        </w:tc>
        <w:tc>
          <w:tcPr>
            <w:tcW w:w="1757" w:type="dxa"/>
            <w:tcBorders>
              <w:left w:val="nil"/>
            </w:tcBorders>
            <w:vAlign w:val="center"/>
          </w:tcPr>
          <w:p w14:paraId="503A8178" w14:textId="77777777" w:rsidR="005B441B" w:rsidRPr="00A26BBD" w:rsidRDefault="005B441B" w:rsidP="00677A45">
            <w:pPr>
              <w:pStyle w:val="Besedilotabel"/>
              <w:spacing w:before="0" w:after="0"/>
              <w:jc w:val="right"/>
            </w:pPr>
            <w:r w:rsidRPr="00A26BBD">
              <w:t>1:</w:t>
            </w:r>
            <w:r>
              <w:t>50</w:t>
            </w:r>
            <w:r w:rsidRPr="00A26BBD">
              <w:t>0</w:t>
            </w:r>
          </w:p>
        </w:tc>
      </w:tr>
      <w:tr w:rsidR="005B441B" w:rsidRPr="00A26BBD" w14:paraId="01C7AB50" w14:textId="77777777" w:rsidTr="00677A45">
        <w:trPr>
          <w:trHeight w:val="340"/>
        </w:trPr>
        <w:tc>
          <w:tcPr>
            <w:tcW w:w="7315" w:type="dxa"/>
            <w:tcBorders>
              <w:right w:val="nil"/>
            </w:tcBorders>
            <w:vAlign w:val="center"/>
          </w:tcPr>
          <w:p w14:paraId="79852230" w14:textId="77777777" w:rsidR="005B441B" w:rsidRPr="00A26BBD" w:rsidRDefault="005B441B" w:rsidP="00677A45">
            <w:pPr>
              <w:pStyle w:val="Besedilotabel"/>
              <w:numPr>
                <w:ilvl w:val="0"/>
                <w:numId w:val="14"/>
              </w:numPr>
              <w:spacing w:before="0" w:after="0"/>
              <w:ind w:left="1021" w:hanging="1021"/>
            </w:pPr>
            <w:r>
              <w:t>PRIKAZ VAROVANIH, VARSTVENIH IN OGROŽENIH OBMOČIJ</w:t>
            </w:r>
          </w:p>
        </w:tc>
        <w:tc>
          <w:tcPr>
            <w:tcW w:w="1757" w:type="dxa"/>
            <w:tcBorders>
              <w:left w:val="nil"/>
            </w:tcBorders>
            <w:vAlign w:val="center"/>
          </w:tcPr>
          <w:p w14:paraId="037D8799" w14:textId="77777777" w:rsidR="005B441B" w:rsidRPr="00A26BBD" w:rsidRDefault="005B441B" w:rsidP="00677A45">
            <w:pPr>
              <w:pStyle w:val="Besedilotabel"/>
              <w:spacing w:before="0" w:after="0"/>
              <w:jc w:val="right"/>
            </w:pPr>
            <w:r w:rsidRPr="00A26BBD">
              <w:t>1:</w:t>
            </w:r>
            <w:r>
              <w:t>50</w:t>
            </w:r>
            <w:r w:rsidRPr="00A26BBD">
              <w:t>0</w:t>
            </w:r>
          </w:p>
        </w:tc>
      </w:tr>
      <w:tr w:rsidR="005B441B" w:rsidRPr="00A26BBD" w14:paraId="40E144DE" w14:textId="77777777" w:rsidTr="00677A45">
        <w:trPr>
          <w:trHeight w:val="340"/>
        </w:trPr>
        <w:tc>
          <w:tcPr>
            <w:tcW w:w="7315" w:type="dxa"/>
            <w:tcBorders>
              <w:right w:val="nil"/>
            </w:tcBorders>
            <w:vAlign w:val="center"/>
          </w:tcPr>
          <w:p w14:paraId="6403CE6A" w14:textId="77777777" w:rsidR="005B441B" w:rsidRPr="00A26BBD" w:rsidRDefault="005B441B" w:rsidP="00677A45">
            <w:pPr>
              <w:pStyle w:val="Besedilotabel"/>
              <w:numPr>
                <w:ilvl w:val="0"/>
                <w:numId w:val="14"/>
              </w:numPr>
              <w:spacing w:before="0" w:after="0"/>
              <w:ind w:left="1021" w:hanging="1021"/>
            </w:pPr>
            <w:r w:rsidRPr="00A26BBD">
              <w:t>PROMETNA UREDITEV</w:t>
            </w:r>
            <w:r>
              <w:t xml:space="preserve"> IN</w:t>
            </w:r>
            <w:r w:rsidRPr="00A26BBD">
              <w:t xml:space="preserve"> POŽARNA VARNOST</w:t>
            </w:r>
          </w:p>
        </w:tc>
        <w:tc>
          <w:tcPr>
            <w:tcW w:w="1757" w:type="dxa"/>
            <w:tcBorders>
              <w:left w:val="nil"/>
            </w:tcBorders>
            <w:vAlign w:val="center"/>
          </w:tcPr>
          <w:p w14:paraId="011294C0" w14:textId="77777777" w:rsidR="005B441B" w:rsidRPr="00A26BBD" w:rsidRDefault="005B441B" w:rsidP="00677A45">
            <w:pPr>
              <w:pStyle w:val="Besedilotabel"/>
              <w:spacing w:before="0" w:after="0"/>
              <w:jc w:val="right"/>
            </w:pPr>
            <w:r w:rsidRPr="00A26BBD">
              <w:t>1:</w:t>
            </w:r>
            <w:r>
              <w:t>50</w:t>
            </w:r>
            <w:r w:rsidRPr="00A26BBD">
              <w:t>0</w:t>
            </w:r>
          </w:p>
        </w:tc>
      </w:tr>
      <w:tr w:rsidR="005B441B" w:rsidRPr="00A26BBD" w14:paraId="13567EA2" w14:textId="77777777" w:rsidTr="00677A45">
        <w:trPr>
          <w:trHeight w:val="340"/>
        </w:trPr>
        <w:tc>
          <w:tcPr>
            <w:tcW w:w="7315" w:type="dxa"/>
            <w:tcBorders>
              <w:right w:val="nil"/>
            </w:tcBorders>
            <w:vAlign w:val="center"/>
          </w:tcPr>
          <w:p w14:paraId="1D1BDE8E" w14:textId="77777777" w:rsidR="005B441B" w:rsidRPr="00A26BBD" w:rsidRDefault="005B441B" w:rsidP="00677A45">
            <w:pPr>
              <w:pStyle w:val="Besedilotabel"/>
              <w:numPr>
                <w:ilvl w:val="0"/>
                <w:numId w:val="14"/>
              </w:numPr>
              <w:spacing w:before="0" w:after="0"/>
              <w:ind w:left="1021" w:hanging="1021"/>
            </w:pPr>
            <w:r w:rsidRPr="00A26BBD">
              <w:t>UREDITEV GRADBIŠČA</w:t>
            </w:r>
          </w:p>
        </w:tc>
        <w:tc>
          <w:tcPr>
            <w:tcW w:w="1757" w:type="dxa"/>
            <w:tcBorders>
              <w:left w:val="nil"/>
            </w:tcBorders>
            <w:vAlign w:val="center"/>
          </w:tcPr>
          <w:p w14:paraId="5135ADB9" w14:textId="77777777" w:rsidR="005B441B" w:rsidRPr="00A26BBD" w:rsidRDefault="005B441B" w:rsidP="00677A45">
            <w:pPr>
              <w:pStyle w:val="Besedilotabel"/>
              <w:spacing w:before="0" w:after="0"/>
              <w:jc w:val="right"/>
            </w:pPr>
            <w:r w:rsidRPr="00A26BBD">
              <w:t>1:</w:t>
            </w:r>
            <w:r>
              <w:t>50</w:t>
            </w:r>
            <w:r w:rsidRPr="00A26BBD">
              <w:t>0</w:t>
            </w:r>
          </w:p>
        </w:tc>
      </w:tr>
      <w:tr w:rsidR="005B441B" w:rsidRPr="00A26BBD" w14:paraId="0B186A33" w14:textId="77777777" w:rsidTr="00677A45">
        <w:trPr>
          <w:trHeight w:val="340"/>
        </w:trPr>
        <w:tc>
          <w:tcPr>
            <w:tcW w:w="7315" w:type="dxa"/>
            <w:tcBorders>
              <w:right w:val="nil"/>
            </w:tcBorders>
            <w:vAlign w:val="center"/>
          </w:tcPr>
          <w:p w14:paraId="7844B9F5" w14:textId="77777777" w:rsidR="005B441B" w:rsidRPr="00A26BBD" w:rsidRDefault="005B441B" w:rsidP="00677A45">
            <w:pPr>
              <w:pStyle w:val="Besedilotabel"/>
              <w:numPr>
                <w:ilvl w:val="0"/>
                <w:numId w:val="14"/>
              </w:numPr>
              <w:spacing w:before="0" w:after="0"/>
              <w:ind w:left="1021" w:hanging="1021"/>
            </w:pPr>
            <w:r w:rsidRPr="00A26BBD">
              <w:t>TRIDIMENZIONALNI PRIKAZ</w:t>
            </w:r>
          </w:p>
        </w:tc>
        <w:tc>
          <w:tcPr>
            <w:tcW w:w="1757" w:type="dxa"/>
            <w:tcBorders>
              <w:left w:val="nil"/>
            </w:tcBorders>
            <w:vAlign w:val="center"/>
          </w:tcPr>
          <w:p w14:paraId="7F9ED32D" w14:textId="77777777" w:rsidR="005B441B" w:rsidRPr="00A26BBD" w:rsidRDefault="005B441B" w:rsidP="00677A45">
            <w:pPr>
              <w:pStyle w:val="Besedilotabel"/>
              <w:spacing w:before="0" w:after="0"/>
              <w:jc w:val="right"/>
            </w:pPr>
          </w:p>
        </w:tc>
      </w:tr>
      <w:tr w:rsidR="005B441B" w:rsidRPr="00A26BBD" w14:paraId="26F635D1" w14:textId="77777777" w:rsidTr="00677A45">
        <w:trPr>
          <w:trHeight w:val="340"/>
        </w:trPr>
        <w:tc>
          <w:tcPr>
            <w:tcW w:w="7315" w:type="dxa"/>
            <w:tcBorders>
              <w:right w:val="nil"/>
            </w:tcBorders>
            <w:vAlign w:val="center"/>
          </w:tcPr>
          <w:p w14:paraId="42AEDBF4" w14:textId="77777777" w:rsidR="005B441B" w:rsidRPr="00A26BBD" w:rsidRDefault="005B441B" w:rsidP="00677A45">
            <w:pPr>
              <w:pStyle w:val="Besedilotabel"/>
              <w:numPr>
                <w:ilvl w:val="0"/>
                <w:numId w:val="14"/>
              </w:numPr>
              <w:spacing w:before="0" w:after="0"/>
              <w:ind w:left="1021" w:hanging="1021"/>
            </w:pPr>
            <w:r w:rsidRPr="00A26BBD">
              <w:t>KOMUNALN</w:t>
            </w:r>
            <w:r>
              <w:t>A OSKRBA IN VAROVALNI PASOVI KOMUNALNIH VODOV</w:t>
            </w:r>
          </w:p>
        </w:tc>
        <w:tc>
          <w:tcPr>
            <w:tcW w:w="1757" w:type="dxa"/>
            <w:tcBorders>
              <w:left w:val="nil"/>
            </w:tcBorders>
            <w:vAlign w:val="center"/>
          </w:tcPr>
          <w:p w14:paraId="4938E6AC" w14:textId="77777777" w:rsidR="005B441B" w:rsidRPr="00A26BBD" w:rsidRDefault="005B441B" w:rsidP="00677A45">
            <w:pPr>
              <w:pStyle w:val="Besedilotabel"/>
              <w:spacing w:before="0" w:after="0"/>
              <w:jc w:val="right"/>
            </w:pPr>
            <w:r w:rsidRPr="00A26BBD">
              <w:t>1:</w:t>
            </w:r>
            <w:r>
              <w:t>50</w:t>
            </w:r>
            <w:r w:rsidRPr="00A26BBD">
              <w:t>0</w:t>
            </w:r>
          </w:p>
        </w:tc>
      </w:tr>
      <w:tr w:rsidR="005B441B" w:rsidRPr="00A26BBD" w14:paraId="49654F7F" w14:textId="77777777" w:rsidTr="00677A45">
        <w:trPr>
          <w:trHeight w:val="340"/>
        </w:trPr>
        <w:tc>
          <w:tcPr>
            <w:tcW w:w="7315" w:type="dxa"/>
            <w:tcBorders>
              <w:right w:val="nil"/>
            </w:tcBorders>
            <w:vAlign w:val="center"/>
          </w:tcPr>
          <w:p w14:paraId="4E7B6AE4" w14:textId="77777777" w:rsidR="005B441B" w:rsidRPr="00A26BBD" w:rsidRDefault="005B441B" w:rsidP="00677A45">
            <w:pPr>
              <w:pStyle w:val="Besedilotabel"/>
              <w:numPr>
                <w:ilvl w:val="0"/>
                <w:numId w:val="14"/>
              </w:numPr>
              <w:spacing w:before="0" w:after="0"/>
              <w:ind w:left="1021" w:hanging="1021"/>
            </w:pPr>
            <w:r>
              <w:t>VERTIKALNI POTEK PRIKLJUČKOV</w:t>
            </w:r>
          </w:p>
        </w:tc>
        <w:tc>
          <w:tcPr>
            <w:tcW w:w="1757" w:type="dxa"/>
            <w:tcBorders>
              <w:left w:val="nil"/>
            </w:tcBorders>
            <w:vAlign w:val="center"/>
          </w:tcPr>
          <w:p w14:paraId="6FC0901B" w14:textId="77777777" w:rsidR="005B441B" w:rsidRPr="00A26BBD" w:rsidRDefault="005B441B" w:rsidP="00677A45">
            <w:pPr>
              <w:pStyle w:val="Besedilotabel"/>
              <w:spacing w:before="0" w:after="0"/>
              <w:jc w:val="right"/>
            </w:pPr>
            <w:r w:rsidRPr="00A26BBD">
              <w:t>1:</w:t>
            </w:r>
            <w:r>
              <w:t>50</w:t>
            </w:r>
            <w:r w:rsidRPr="00A26BBD">
              <w:t>0</w:t>
            </w:r>
          </w:p>
        </w:tc>
      </w:tr>
      <w:tr w:rsidR="005B441B" w:rsidRPr="00A26BBD" w14:paraId="48BB0DCC" w14:textId="77777777" w:rsidTr="00677A45">
        <w:trPr>
          <w:trHeight w:val="340"/>
        </w:trPr>
        <w:tc>
          <w:tcPr>
            <w:tcW w:w="7315" w:type="dxa"/>
            <w:tcBorders>
              <w:right w:val="nil"/>
            </w:tcBorders>
            <w:vAlign w:val="center"/>
          </w:tcPr>
          <w:p w14:paraId="4EA7A65C" w14:textId="77777777" w:rsidR="005B441B" w:rsidRDefault="005B441B" w:rsidP="00677A45">
            <w:pPr>
              <w:pStyle w:val="ListParagraph"/>
              <w:numPr>
                <w:ilvl w:val="0"/>
                <w:numId w:val="14"/>
              </w:numPr>
              <w:spacing w:before="0"/>
              <w:ind w:left="1021" w:hanging="1021"/>
            </w:pPr>
            <w:r w:rsidRPr="009F0CC2">
              <w:rPr>
                <w:rFonts w:eastAsiaTheme="minorEastAsia" w:cstheme="minorBidi"/>
                <w:lang w:eastAsia="sl-SI"/>
              </w:rPr>
              <w:t xml:space="preserve">PRIKAZ </w:t>
            </w:r>
            <w:r>
              <w:rPr>
                <w:rFonts w:eastAsiaTheme="minorEastAsia" w:cstheme="minorBidi"/>
                <w:lang w:eastAsia="sl-SI"/>
              </w:rPr>
              <w:t xml:space="preserve">LEGE </w:t>
            </w:r>
            <w:r w:rsidRPr="009F0CC2">
              <w:rPr>
                <w:rFonts w:eastAsiaTheme="minorEastAsia" w:cstheme="minorBidi"/>
                <w:lang w:eastAsia="sl-SI"/>
              </w:rPr>
              <w:t>STREH IN UTRJENIH POVRŠIN</w:t>
            </w:r>
          </w:p>
        </w:tc>
        <w:tc>
          <w:tcPr>
            <w:tcW w:w="1757" w:type="dxa"/>
            <w:tcBorders>
              <w:left w:val="nil"/>
            </w:tcBorders>
            <w:vAlign w:val="center"/>
          </w:tcPr>
          <w:p w14:paraId="10A5EE7E" w14:textId="77777777" w:rsidR="005B441B" w:rsidRPr="00A26BBD" w:rsidRDefault="005B441B" w:rsidP="00677A45">
            <w:pPr>
              <w:pStyle w:val="Besedilotabel"/>
              <w:spacing w:before="0" w:after="0"/>
              <w:jc w:val="right"/>
            </w:pPr>
            <w:r w:rsidRPr="00A26BBD">
              <w:t>1:</w:t>
            </w:r>
            <w:r>
              <w:t>50</w:t>
            </w:r>
            <w:r w:rsidRPr="00A26BBD">
              <w:t>0</w:t>
            </w:r>
          </w:p>
        </w:tc>
      </w:tr>
    </w:tbl>
    <w:p w14:paraId="56F59D0D" w14:textId="397F2AAA" w:rsidR="005B441B" w:rsidRPr="00AD2999" w:rsidRDefault="005B441B" w:rsidP="00430AAA">
      <w:pPr>
        <w:pStyle w:val="Podnaslov"/>
      </w:pPr>
      <w:r w:rsidRPr="00AD2999">
        <w:t>TEHNIČNI PRIKAZI</w:t>
      </w:r>
    </w:p>
    <w:tbl>
      <w:tblPr>
        <w:tblStyle w:val="TableGrid"/>
        <w:tblW w:w="9072" w:type="dxa"/>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5386"/>
        <w:gridCol w:w="3686"/>
      </w:tblGrid>
      <w:tr w:rsidR="005B441B" w:rsidRPr="007722BB" w14:paraId="48667282" w14:textId="77777777" w:rsidTr="00677A45">
        <w:trPr>
          <w:trHeight w:val="340"/>
        </w:trPr>
        <w:tc>
          <w:tcPr>
            <w:tcW w:w="5386" w:type="dxa"/>
          </w:tcPr>
          <w:p w14:paraId="2C8BC30E" w14:textId="77777777" w:rsidR="005B441B" w:rsidRDefault="005B441B" w:rsidP="001C44EA">
            <w:pPr>
              <w:pStyle w:val="Besedilotabel"/>
              <w:numPr>
                <w:ilvl w:val="0"/>
                <w:numId w:val="15"/>
              </w:numPr>
              <w:ind w:left="1021" w:hanging="1021"/>
            </w:pPr>
            <w:r>
              <w:t>ARHITEKTURNA SITUACIJA</w:t>
            </w:r>
          </w:p>
        </w:tc>
        <w:tc>
          <w:tcPr>
            <w:tcW w:w="3686" w:type="dxa"/>
          </w:tcPr>
          <w:p w14:paraId="08C6A9A2" w14:textId="77777777" w:rsidR="005B441B" w:rsidRDefault="005B441B" w:rsidP="001C44EA">
            <w:pPr>
              <w:pStyle w:val="Besedilotabel"/>
              <w:jc w:val="right"/>
            </w:pPr>
            <w:r w:rsidRPr="00D80022">
              <w:t>1:</w:t>
            </w:r>
            <w:r>
              <w:t>20</w:t>
            </w:r>
            <w:r w:rsidRPr="00D80022">
              <w:t>0</w:t>
            </w:r>
          </w:p>
        </w:tc>
      </w:tr>
      <w:tr w:rsidR="005B441B" w:rsidRPr="007722BB" w14:paraId="0932EC27" w14:textId="77777777" w:rsidTr="00677A45">
        <w:trPr>
          <w:trHeight w:val="340"/>
        </w:trPr>
        <w:tc>
          <w:tcPr>
            <w:tcW w:w="5386" w:type="dxa"/>
          </w:tcPr>
          <w:p w14:paraId="1D43CA15" w14:textId="77777777" w:rsidR="005B441B" w:rsidRPr="007722BB" w:rsidRDefault="005B441B" w:rsidP="001C44EA">
            <w:pPr>
              <w:pStyle w:val="Besedilotabel"/>
              <w:numPr>
                <w:ilvl w:val="0"/>
                <w:numId w:val="15"/>
              </w:numPr>
              <w:ind w:left="1021" w:hanging="1021"/>
            </w:pPr>
            <w:r>
              <w:t>TLORISI VSEH ETAŽ</w:t>
            </w:r>
          </w:p>
        </w:tc>
        <w:tc>
          <w:tcPr>
            <w:tcW w:w="3686" w:type="dxa"/>
          </w:tcPr>
          <w:p w14:paraId="4CAC4DD6" w14:textId="77777777" w:rsidR="005B441B" w:rsidRPr="00D80022" w:rsidRDefault="005B441B" w:rsidP="001C44EA">
            <w:pPr>
              <w:pStyle w:val="Besedilotabel"/>
              <w:jc w:val="right"/>
            </w:pPr>
            <w:r>
              <w:t xml:space="preserve">1:100 ali </w:t>
            </w:r>
            <w:r w:rsidRPr="00D80022">
              <w:t>1:</w:t>
            </w:r>
            <w:r>
              <w:t>20</w:t>
            </w:r>
            <w:r w:rsidRPr="00D80022">
              <w:t>0</w:t>
            </w:r>
          </w:p>
        </w:tc>
      </w:tr>
      <w:tr w:rsidR="005B441B" w:rsidRPr="007722BB" w14:paraId="76AABEFD" w14:textId="77777777" w:rsidTr="00677A45">
        <w:trPr>
          <w:trHeight w:val="340"/>
        </w:trPr>
        <w:tc>
          <w:tcPr>
            <w:tcW w:w="5386" w:type="dxa"/>
          </w:tcPr>
          <w:p w14:paraId="019A4CBE" w14:textId="77777777" w:rsidR="005B441B" w:rsidRDefault="005B441B" w:rsidP="001C44EA">
            <w:pPr>
              <w:pStyle w:val="Besedilotabel"/>
              <w:numPr>
                <w:ilvl w:val="0"/>
                <w:numId w:val="15"/>
              </w:numPr>
              <w:ind w:left="1021" w:hanging="1021"/>
            </w:pPr>
            <w:r>
              <w:t>TLORIS STREHE</w:t>
            </w:r>
          </w:p>
        </w:tc>
        <w:tc>
          <w:tcPr>
            <w:tcW w:w="3686" w:type="dxa"/>
          </w:tcPr>
          <w:p w14:paraId="177ECDD2" w14:textId="77777777" w:rsidR="005B441B" w:rsidRDefault="005B441B" w:rsidP="001C44EA">
            <w:pPr>
              <w:pStyle w:val="Besedilotabel"/>
              <w:jc w:val="right"/>
            </w:pPr>
            <w:r>
              <w:t xml:space="preserve">1:100 ali </w:t>
            </w:r>
            <w:r w:rsidRPr="00D80022">
              <w:t>1:</w:t>
            </w:r>
            <w:r>
              <w:t>20</w:t>
            </w:r>
            <w:r w:rsidRPr="00D80022">
              <w:t>0</w:t>
            </w:r>
          </w:p>
        </w:tc>
      </w:tr>
      <w:tr w:rsidR="005B441B" w:rsidRPr="007722BB" w14:paraId="1757288D" w14:textId="77777777" w:rsidTr="00677A45">
        <w:trPr>
          <w:trHeight w:val="340"/>
        </w:trPr>
        <w:tc>
          <w:tcPr>
            <w:tcW w:w="5386" w:type="dxa"/>
          </w:tcPr>
          <w:p w14:paraId="0F6DE31E" w14:textId="77777777" w:rsidR="005B441B" w:rsidRPr="007722BB" w:rsidRDefault="005B441B" w:rsidP="001C44EA">
            <w:pPr>
              <w:pStyle w:val="Besedilotabel"/>
              <w:numPr>
                <w:ilvl w:val="0"/>
                <w:numId w:val="15"/>
              </w:numPr>
              <w:ind w:left="1021" w:hanging="1021"/>
            </w:pPr>
            <w:r>
              <w:t>PREREZ A-A</w:t>
            </w:r>
          </w:p>
        </w:tc>
        <w:tc>
          <w:tcPr>
            <w:tcW w:w="3686" w:type="dxa"/>
          </w:tcPr>
          <w:p w14:paraId="05AEA0B0" w14:textId="77777777" w:rsidR="005B441B" w:rsidRPr="00D80022" w:rsidRDefault="005B441B" w:rsidP="001C44EA">
            <w:pPr>
              <w:pStyle w:val="Besedilotabel"/>
              <w:jc w:val="right"/>
            </w:pPr>
            <w:r>
              <w:t xml:space="preserve">1:100 ali </w:t>
            </w:r>
            <w:r w:rsidRPr="00D80022">
              <w:t>1:</w:t>
            </w:r>
            <w:r>
              <w:t>20</w:t>
            </w:r>
            <w:r w:rsidRPr="00D80022">
              <w:t>0</w:t>
            </w:r>
          </w:p>
        </w:tc>
      </w:tr>
      <w:tr w:rsidR="005B441B" w:rsidRPr="007722BB" w14:paraId="65309F44" w14:textId="77777777" w:rsidTr="00677A45">
        <w:trPr>
          <w:trHeight w:val="340"/>
        </w:trPr>
        <w:tc>
          <w:tcPr>
            <w:tcW w:w="5386" w:type="dxa"/>
          </w:tcPr>
          <w:p w14:paraId="05BB6DF0" w14:textId="77777777" w:rsidR="005B441B" w:rsidRPr="007722BB" w:rsidRDefault="005B441B" w:rsidP="001C44EA">
            <w:pPr>
              <w:pStyle w:val="Besedilotabel"/>
              <w:numPr>
                <w:ilvl w:val="0"/>
                <w:numId w:val="15"/>
              </w:numPr>
              <w:ind w:left="1021" w:hanging="1021"/>
            </w:pPr>
            <w:r>
              <w:t>PREREZ B-B</w:t>
            </w:r>
          </w:p>
        </w:tc>
        <w:tc>
          <w:tcPr>
            <w:tcW w:w="3686" w:type="dxa"/>
          </w:tcPr>
          <w:p w14:paraId="027532F5" w14:textId="77777777" w:rsidR="005B441B" w:rsidRPr="00D80022" w:rsidRDefault="005B441B" w:rsidP="001C44EA">
            <w:pPr>
              <w:pStyle w:val="Besedilotabel"/>
              <w:jc w:val="right"/>
            </w:pPr>
            <w:r>
              <w:t xml:space="preserve">1:100 ali </w:t>
            </w:r>
            <w:r w:rsidRPr="00D80022">
              <w:t>1:</w:t>
            </w:r>
            <w:r>
              <w:t>20</w:t>
            </w:r>
            <w:r w:rsidRPr="00D80022">
              <w:t>0</w:t>
            </w:r>
          </w:p>
        </w:tc>
      </w:tr>
      <w:tr w:rsidR="005B441B" w:rsidRPr="007722BB" w14:paraId="47E0CF7F" w14:textId="77777777" w:rsidTr="00677A45">
        <w:trPr>
          <w:trHeight w:val="340"/>
        </w:trPr>
        <w:tc>
          <w:tcPr>
            <w:tcW w:w="5386" w:type="dxa"/>
          </w:tcPr>
          <w:p w14:paraId="155AF1BD" w14:textId="77777777" w:rsidR="005B441B" w:rsidRPr="007722BB" w:rsidRDefault="005B441B" w:rsidP="001C44EA">
            <w:pPr>
              <w:pStyle w:val="Besedilotabel"/>
              <w:numPr>
                <w:ilvl w:val="0"/>
                <w:numId w:val="15"/>
              </w:numPr>
              <w:ind w:left="1021" w:hanging="1021"/>
            </w:pPr>
            <w:r>
              <w:t>SEVERNA FASADA</w:t>
            </w:r>
          </w:p>
        </w:tc>
        <w:tc>
          <w:tcPr>
            <w:tcW w:w="3686" w:type="dxa"/>
          </w:tcPr>
          <w:p w14:paraId="5CF897B5" w14:textId="77777777" w:rsidR="005B441B" w:rsidRPr="00D80022" w:rsidRDefault="005B441B" w:rsidP="001C44EA">
            <w:pPr>
              <w:pStyle w:val="Besedilotabel"/>
              <w:jc w:val="right"/>
            </w:pPr>
            <w:r>
              <w:t xml:space="preserve">1:100 ali </w:t>
            </w:r>
            <w:r w:rsidRPr="00D80022">
              <w:t>1:</w:t>
            </w:r>
            <w:r>
              <w:t>20</w:t>
            </w:r>
            <w:r w:rsidRPr="00D80022">
              <w:t>0</w:t>
            </w:r>
          </w:p>
        </w:tc>
      </w:tr>
      <w:tr w:rsidR="005B441B" w:rsidRPr="007722BB" w14:paraId="5CAAD4C8" w14:textId="77777777" w:rsidTr="00677A45">
        <w:trPr>
          <w:trHeight w:val="340"/>
        </w:trPr>
        <w:tc>
          <w:tcPr>
            <w:tcW w:w="5386" w:type="dxa"/>
          </w:tcPr>
          <w:p w14:paraId="168525B0" w14:textId="77777777" w:rsidR="005B441B" w:rsidRPr="007722BB" w:rsidRDefault="005B441B" w:rsidP="001C44EA">
            <w:pPr>
              <w:pStyle w:val="Besedilotabel"/>
              <w:numPr>
                <w:ilvl w:val="0"/>
                <w:numId w:val="15"/>
              </w:numPr>
              <w:ind w:left="1021" w:hanging="1021"/>
            </w:pPr>
            <w:r>
              <w:t>JUŽNA FASADA</w:t>
            </w:r>
          </w:p>
        </w:tc>
        <w:tc>
          <w:tcPr>
            <w:tcW w:w="3686" w:type="dxa"/>
          </w:tcPr>
          <w:p w14:paraId="0D038FA8" w14:textId="77777777" w:rsidR="005B441B" w:rsidRPr="00D80022" w:rsidRDefault="005B441B" w:rsidP="001C44EA">
            <w:pPr>
              <w:pStyle w:val="Besedilotabel"/>
              <w:jc w:val="right"/>
            </w:pPr>
            <w:r>
              <w:t xml:space="preserve">1:100 ali </w:t>
            </w:r>
            <w:r w:rsidRPr="00D80022">
              <w:t>1:</w:t>
            </w:r>
            <w:r>
              <w:t>20</w:t>
            </w:r>
            <w:r w:rsidRPr="00D80022">
              <w:t>0</w:t>
            </w:r>
          </w:p>
        </w:tc>
      </w:tr>
      <w:tr w:rsidR="005B441B" w:rsidRPr="007722BB" w14:paraId="3EF84096" w14:textId="77777777" w:rsidTr="00677A45">
        <w:trPr>
          <w:trHeight w:val="340"/>
        </w:trPr>
        <w:tc>
          <w:tcPr>
            <w:tcW w:w="5386" w:type="dxa"/>
          </w:tcPr>
          <w:p w14:paraId="20B1D1B4" w14:textId="77777777" w:rsidR="005B441B" w:rsidRPr="007722BB" w:rsidRDefault="005B441B" w:rsidP="001C44EA">
            <w:pPr>
              <w:pStyle w:val="Besedilotabel"/>
              <w:numPr>
                <w:ilvl w:val="0"/>
                <w:numId w:val="15"/>
              </w:numPr>
              <w:ind w:left="1021" w:hanging="1021"/>
            </w:pPr>
            <w:r>
              <w:t>VZHODNA FASADA</w:t>
            </w:r>
          </w:p>
        </w:tc>
        <w:tc>
          <w:tcPr>
            <w:tcW w:w="3686" w:type="dxa"/>
          </w:tcPr>
          <w:p w14:paraId="60C6A015" w14:textId="77777777" w:rsidR="005B441B" w:rsidRPr="00D80022" w:rsidRDefault="005B441B" w:rsidP="001C44EA">
            <w:pPr>
              <w:pStyle w:val="Besedilotabel"/>
              <w:jc w:val="right"/>
            </w:pPr>
            <w:r>
              <w:t xml:space="preserve">1:100 ali </w:t>
            </w:r>
            <w:r w:rsidRPr="00D80022">
              <w:t>1:</w:t>
            </w:r>
            <w:r>
              <w:t>20</w:t>
            </w:r>
            <w:r w:rsidRPr="00D80022">
              <w:t>0</w:t>
            </w:r>
          </w:p>
        </w:tc>
      </w:tr>
      <w:tr w:rsidR="005B441B" w:rsidRPr="007722BB" w14:paraId="2B461291" w14:textId="77777777" w:rsidTr="00677A45">
        <w:trPr>
          <w:trHeight w:val="340"/>
        </w:trPr>
        <w:tc>
          <w:tcPr>
            <w:tcW w:w="5386" w:type="dxa"/>
          </w:tcPr>
          <w:p w14:paraId="54D2971A" w14:textId="77777777" w:rsidR="005B441B" w:rsidRPr="007722BB" w:rsidRDefault="005B441B" w:rsidP="001C44EA">
            <w:pPr>
              <w:pStyle w:val="Besedilotabel"/>
              <w:numPr>
                <w:ilvl w:val="0"/>
                <w:numId w:val="15"/>
              </w:numPr>
              <w:ind w:left="1021" w:hanging="1021"/>
            </w:pPr>
            <w:r>
              <w:t>ZAHODNA FASADA</w:t>
            </w:r>
          </w:p>
        </w:tc>
        <w:tc>
          <w:tcPr>
            <w:tcW w:w="3686" w:type="dxa"/>
          </w:tcPr>
          <w:p w14:paraId="2DFBADC4" w14:textId="77777777" w:rsidR="005B441B" w:rsidRPr="00D80022" w:rsidRDefault="005B441B" w:rsidP="001C44EA">
            <w:pPr>
              <w:pStyle w:val="Besedilotabel"/>
              <w:jc w:val="right"/>
            </w:pPr>
            <w:r>
              <w:t xml:space="preserve">1:100 ali </w:t>
            </w:r>
            <w:r w:rsidRPr="00D80022">
              <w:t>1:</w:t>
            </w:r>
            <w:r>
              <w:t>20</w:t>
            </w:r>
            <w:r w:rsidRPr="00D80022">
              <w:t>0</w:t>
            </w:r>
          </w:p>
        </w:tc>
      </w:tr>
    </w:tbl>
    <w:p w14:paraId="1CBC17F2" w14:textId="77777777" w:rsidR="00AD2999" w:rsidRDefault="00AD2999" w:rsidP="0075001C"/>
    <w:p w14:paraId="461E5035" w14:textId="77777777" w:rsidR="005E25BE" w:rsidRDefault="005E25BE" w:rsidP="0075001C">
      <w:r>
        <w:br w:type="page"/>
      </w:r>
    </w:p>
    <w:p w14:paraId="53BF3428" w14:textId="77777777" w:rsidR="00A820C1" w:rsidRPr="00434B73" w:rsidRDefault="00BE5EE6" w:rsidP="00434B73">
      <w:pPr>
        <w:pStyle w:val="Heading2"/>
      </w:pPr>
      <w:bookmarkStart w:id="5" w:name="_Toc175231675"/>
      <w:bookmarkStart w:id="6" w:name="_Toc257577290"/>
      <w:r w:rsidRPr="00434B73">
        <w:lastRenderedPageBreak/>
        <w:t>Opis</w:t>
      </w:r>
      <w:r w:rsidR="00A820C1" w:rsidRPr="00434B73">
        <w:t xml:space="preserve"> </w:t>
      </w:r>
      <w:r w:rsidRPr="00434B73">
        <w:t>gradnje in njenih značilnosti</w:t>
      </w:r>
      <w:bookmarkEnd w:id="5"/>
    </w:p>
    <w:p w14:paraId="6940CB0E" w14:textId="77777777" w:rsidR="00C263DD" w:rsidRPr="00C263DD" w:rsidRDefault="00C263DD" w:rsidP="0075001C">
      <w:pPr>
        <w:pStyle w:val="Opombe"/>
      </w:pPr>
      <w:r>
        <w:t>O</w:t>
      </w:r>
      <w:r w:rsidRPr="00C263DD">
        <w:t>pis gradnje in njenih značilnosti tako, da se pri nadaljnjem projektiranju, gradnji in uporabi objekta lahko zagotavlja izpolnjevanje bistvenih in drugih zahtev</w:t>
      </w:r>
      <w:r w:rsidR="00E73097">
        <w:t xml:space="preserve">. </w:t>
      </w:r>
    </w:p>
    <w:bookmarkEnd w:id="6"/>
    <w:p w14:paraId="75BAC0D5" w14:textId="4A65F34C" w:rsidR="002E54C0" w:rsidRPr="0075001C" w:rsidRDefault="008C33B3" w:rsidP="0075001C">
      <w:pPr>
        <w:pStyle w:val="Heading3"/>
      </w:pPr>
      <w:r>
        <w:t>Namen posega</w:t>
      </w:r>
    </w:p>
    <w:p w14:paraId="71BB2940" w14:textId="21DB9D69" w:rsidR="008C33B3" w:rsidRPr="004C7866" w:rsidRDefault="008C33B3" w:rsidP="008C33B3">
      <w:pPr>
        <w:pStyle w:val="Opombe"/>
      </w:pPr>
      <w:r w:rsidRPr="004C7866">
        <w:t xml:space="preserve">Splošni opis </w:t>
      </w:r>
      <w:r>
        <w:t>posega</w:t>
      </w:r>
      <w:r w:rsidRPr="004C7866">
        <w:t xml:space="preserve"> predstavlja uvod za lažjo predstavo in razumevanje </w:t>
      </w:r>
      <w:r>
        <w:t>celote.</w:t>
      </w:r>
      <w:r w:rsidRPr="004C7866">
        <w:t xml:space="preserve"> </w:t>
      </w:r>
      <w:r>
        <w:t>U</w:t>
      </w:r>
      <w:r w:rsidRPr="004C7866">
        <w:t>vod naj bo kratek in jedrnat.</w:t>
      </w:r>
    </w:p>
    <w:p w14:paraId="4D187CF0" w14:textId="77777777" w:rsidR="00085385" w:rsidRDefault="00085385" w:rsidP="00085385">
      <w:pPr>
        <w:pStyle w:val="ListParagraph"/>
      </w:pPr>
      <w:r>
        <w:t>kratek opis posega (en odstavek),</w:t>
      </w:r>
    </w:p>
    <w:p w14:paraId="3F7DE6D8" w14:textId="4B1DDB6B" w:rsidR="00085385" w:rsidRDefault="00085385" w:rsidP="00085385">
      <w:pPr>
        <w:pStyle w:val="ListParagraph"/>
      </w:pPr>
      <w:r>
        <w:t>opis lokacije objekta v geografskem smislu (ulica, kraj),</w:t>
      </w:r>
    </w:p>
    <w:p w14:paraId="5C0DB646" w14:textId="71DDBE58" w:rsidR="00085385" w:rsidRDefault="00085385" w:rsidP="00085385">
      <w:pPr>
        <w:pStyle w:val="ListParagraph"/>
      </w:pPr>
      <w:r>
        <w:t>kratek povzetek projektne naloge, kadar ni priložena,</w:t>
      </w:r>
    </w:p>
    <w:p w14:paraId="1516720D" w14:textId="6201D62B" w:rsidR="00085385" w:rsidRDefault="00085385" w:rsidP="00085385">
      <w:pPr>
        <w:pStyle w:val="ListParagraph"/>
      </w:pPr>
      <w:r>
        <w:t>navedba glavnih in pripadajočih objektov z navedbo oznak in kot so prikazani</w:t>
      </w:r>
    </w:p>
    <w:p w14:paraId="2F3D59BF" w14:textId="25F5BADF" w:rsidR="008C33B3" w:rsidRDefault="00085385" w:rsidP="00001D5A">
      <w:pPr>
        <w:pStyle w:val="ListParagraph"/>
      </w:pPr>
      <w:r>
        <w:t>v grafičnem delu;</w:t>
      </w:r>
    </w:p>
    <w:p w14:paraId="2C73D3F6" w14:textId="77777777" w:rsidR="008552E7" w:rsidRPr="00FD0DF0" w:rsidRDefault="00FD0DF0" w:rsidP="0075001C">
      <w:pPr>
        <w:pStyle w:val="Heading3"/>
      </w:pPr>
      <w:r w:rsidRPr="00FD0DF0">
        <w:t>Opis lokacije z urbanističnimi podatki</w:t>
      </w:r>
    </w:p>
    <w:p w14:paraId="72973F09" w14:textId="77777777" w:rsidR="008552E7" w:rsidRPr="00FD0DF0" w:rsidRDefault="00900CEE" w:rsidP="0075001C">
      <w:pPr>
        <w:pStyle w:val="ListParagraph"/>
      </w:pPr>
      <w:bookmarkStart w:id="7" w:name="_Hlk175227586"/>
      <w:r w:rsidRPr="00FD0DF0">
        <w:t xml:space="preserve">urbanistični </w:t>
      </w:r>
      <w:r w:rsidR="008552E7" w:rsidRPr="00FD0DF0">
        <w:t>opis lokacije objekta (</w:t>
      </w:r>
      <w:r w:rsidR="009C677F" w:rsidRPr="00FD0DF0">
        <w:t>enota urejanja, območje namenske rabe</w:t>
      </w:r>
      <w:r w:rsidRPr="00FD0DF0">
        <w:t xml:space="preserve">, </w:t>
      </w:r>
      <w:r w:rsidR="00E87B1E">
        <w:t xml:space="preserve">tipologija, </w:t>
      </w:r>
      <w:r w:rsidRPr="00FD0DF0">
        <w:t>varovalni pasovi, zavarovana območja</w:t>
      </w:r>
      <w:r w:rsidR="009C677F" w:rsidRPr="00FD0DF0">
        <w:t>) in zemljišk</w:t>
      </w:r>
      <w:r w:rsidR="006F3C80" w:rsidRPr="00FD0DF0">
        <w:t>oknjižn</w:t>
      </w:r>
      <w:r w:rsidRPr="00FD0DF0">
        <w:t>o ter katastrsko stanje</w:t>
      </w:r>
      <w:r w:rsidR="009C677F" w:rsidRPr="00FD0DF0">
        <w:t xml:space="preserve"> (</w:t>
      </w:r>
      <w:r w:rsidR="003E158C" w:rsidRPr="00FD0DF0">
        <w:t>številka parcele</w:t>
      </w:r>
      <w:r w:rsidR="00AC2373" w:rsidRPr="00FD0DF0">
        <w:t>, katastrska občina</w:t>
      </w:r>
      <w:r w:rsidRPr="00FD0DF0">
        <w:t>, lastništvo</w:t>
      </w:r>
      <w:r w:rsidR="008552E7" w:rsidRPr="00FD0DF0">
        <w:t>)</w:t>
      </w:r>
    </w:p>
    <w:p w14:paraId="2F5A1EBA" w14:textId="77777777" w:rsidR="005902CD" w:rsidRPr="00FD62B4" w:rsidRDefault="005902CD" w:rsidP="0075001C">
      <w:pPr>
        <w:pStyle w:val="ListParagraph"/>
      </w:pPr>
      <w:r w:rsidRPr="00FD62B4">
        <w:t xml:space="preserve">opis obstoječega stanja zemljišča in </w:t>
      </w:r>
      <w:r w:rsidR="00E87B1E">
        <w:t xml:space="preserve">navedba </w:t>
      </w:r>
      <w:r w:rsidRPr="00FD62B4">
        <w:t>obstoječih objektov</w:t>
      </w:r>
      <w:bookmarkEnd w:id="7"/>
    </w:p>
    <w:p w14:paraId="064EA19B" w14:textId="77777777" w:rsidR="00823956" w:rsidRPr="00823956" w:rsidRDefault="00823956" w:rsidP="008C33B3">
      <w:pPr>
        <w:pStyle w:val="Heading3"/>
        <w:rPr>
          <w:color w:val="7F7F7F" w:themeColor="text1" w:themeTint="80"/>
        </w:rPr>
      </w:pPr>
      <w:bookmarkStart w:id="8" w:name="_Toc257577292"/>
      <w:r>
        <w:t>Opis objekta in njegovih značilnosti</w:t>
      </w:r>
    </w:p>
    <w:p w14:paraId="11212770" w14:textId="77777777" w:rsidR="00823956" w:rsidRPr="004C7866" w:rsidRDefault="00823956" w:rsidP="00823956">
      <w:pPr>
        <w:pStyle w:val="Opombe"/>
      </w:pPr>
      <w:r>
        <w:t>Kadar gre za gradnjo več objektov lahko vsak posamezen objekt opisujemo ločeno in napravimo podnaslov.</w:t>
      </w:r>
    </w:p>
    <w:p w14:paraId="5E264030" w14:textId="77777777" w:rsidR="0084401A" w:rsidRPr="00E432B3" w:rsidRDefault="0084401A" w:rsidP="0084401A">
      <w:pPr>
        <w:pStyle w:val="Heading4"/>
        <w:rPr>
          <w:rStyle w:val="Neobvezno"/>
        </w:rPr>
      </w:pPr>
      <w:r w:rsidRPr="00E432B3">
        <w:rPr>
          <w:rStyle w:val="Neobvezno"/>
        </w:rPr>
        <w:t xml:space="preserve">Opis obstoječega stanja objekta </w:t>
      </w:r>
    </w:p>
    <w:p w14:paraId="7C79668C" w14:textId="77777777" w:rsidR="0084401A" w:rsidRPr="00E432B3" w:rsidRDefault="0084401A" w:rsidP="0084401A">
      <w:pPr>
        <w:pStyle w:val="Opombe"/>
        <w:rPr>
          <w:rStyle w:val="Neobvezno"/>
        </w:rPr>
      </w:pPr>
      <w:r w:rsidRPr="00E432B3">
        <w:rPr>
          <w:rStyle w:val="Neobvezno"/>
        </w:rPr>
        <w:t>(samo v primeru rekonstrukcije ali prizidave)</w:t>
      </w:r>
    </w:p>
    <w:p w14:paraId="58600564" w14:textId="77777777" w:rsidR="0084401A" w:rsidRPr="00E432B3" w:rsidRDefault="0084401A" w:rsidP="0084401A">
      <w:pPr>
        <w:pStyle w:val="ListParagraph"/>
        <w:rPr>
          <w:rStyle w:val="Neobvezno"/>
        </w:rPr>
      </w:pPr>
      <w:r w:rsidRPr="00E432B3">
        <w:rPr>
          <w:rStyle w:val="Neobvezno"/>
        </w:rPr>
        <w:t xml:space="preserve">opis namembnosti objekta </w:t>
      </w:r>
    </w:p>
    <w:p w14:paraId="76BBA2F8" w14:textId="77777777" w:rsidR="0084401A" w:rsidRPr="00E432B3" w:rsidRDefault="0084401A" w:rsidP="0084401A">
      <w:pPr>
        <w:pStyle w:val="ListParagraph"/>
        <w:rPr>
          <w:rStyle w:val="Neobvezno"/>
        </w:rPr>
      </w:pPr>
      <w:r w:rsidRPr="00E432B3">
        <w:rPr>
          <w:rStyle w:val="Neobvezno"/>
        </w:rPr>
        <w:t>opis programske in funkcionalne zasnove z razporeditvijo programov po etažah</w:t>
      </w:r>
    </w:p>
    <w:p w14:paraId="1767F58A" w14:textId="77777777" w:rsidR="0084401A" w:rsidRPr="00E432B3" w:rsidRDefault="0084401A" w:rsidP="0084401A">
      <w:pPr>
        <w:pStyle w:val="ListParagraph"/>
        <w:rPr>
          <w:rStyle w:val="Neobvezno"/>
        </w:rPr>
      </w:pPr>
      <w:r w:rsidRPr="00E432B3">
        <w:rPr>
          <w:rStyle w:val="Neobvezno"/>
        </w:rPr>
        <w:t>opis obstoječe konstrukcije</w:t>
      </w:r>
    </w:p>
    <w:p w14:paraId="0A4362E9" w14:textId="77777777" w:rsidR="0084401A" w:rsidRPr="00E432B3" w:rsidRDefault="0084401A" w:rsidP="0084401A">
      <w:pPr>
        <w:pStyle w:val="ListParagraph"/>
        <w:rPr>
          <w:rStyle w:val="Neobvezno"/>
        </w:rPr>
      </w:pPr>
      <w:r w:rsidRPr="00E432B3">
        <w:rPr>
          <w:rStyle w:val="Neobvezno"/>
        </w:rPr>
        <w:t>opis komunikacij v objektu</w:t>
      </w:r>
    </w:p>
    <w:p w14:paraId="56364BD3" w14:textId="77777777" w:rsidR="0084401A" w:rsidRPr="00E432B3" w:rsidRDefault="0084401A" w:rsidP="0084401A">
      <w:pPr>
        <w:pStyle w:val="ListParagraph"/>
        <w:rPr>
          <w:rStyle w:val="Neobvezno"/>
        </w:rPr>
      </w:pPr>
      <w:r w:rsidRPr="00E432B3">
        <w:rPr>
          <w:rStyle w:val="Neobvezno"/>
        </w:rPr>
        <w:t>opis zunanje ureditve</w:t>
      </w:r>
    </w:p>
    <w:p w14:paraId="7C07CCEB" w14:textId="77777777" w:rsidR="0084401A" w:rsidRPr="00E432B3" w:rsidRDefault="0084401A" w:rsidP="0084401A">
      <w:pPr>
        <w:pStyle w:val="ListParagraph"/>
        <w:rPr>
          <w:rStyle w:val="Neobvezno"/>
        </w:rPr>
      </w:pPr>
      <w:r w:rsidRPr="00E432B3">
        <w:rPr>
          <w:rStyle w:val="Neobvezno"/>
        </w:rPr>
        <w:t>opis prometne ureditve</w:t>
      </w:r>
    </w:p>
    <w:p w14:paraId="41DC28AA" w14:textId="7CF8ABB3" w:rsidR="0084401A" w:rsidRDefault="0084401A" w:rsidP="0084401A">
      <w:pPr>
        <w:pStyle w:val="Heading4"/>
      </w:pPr>
      <w:r w:rsidRPr="00FD0DF0">
        <w:t xml:space="preserve">Opis </w:t>
      </w:r>
      <w:r>
        <w:t>novega</w:t>
      </w:r>
      <w:r w:rsidRPr="00FD0DF0">
        <w:t xml:space="preserve"> stanja objekta </w:t>
      </w:r>
    </w:p>
    <w:p w14:paraId="65BB039B" w14:textId="77777777" w:rsidR="00085385" w:rsidRDefault="00085385" w:rsidP="00085385">
      <w:pPr>
        <w:pStyle w:val="ListParagraph"/>
      </w:pPr>
      <w:r>
        <w:t>opis konteksta, v katerem je objekt zgrajen,</w:t>
      </w:r>
    </w:p>
    <w:p w14:paraId="52863244" w14:textId="77777777" w:rsidR="00085385" w:rsidRDefault="00085385" w:rsidP="00085385">
      <w:pPr>
        <w:pStyle w:val="ListParagraph"/>
      </w:pPr>
      <w:r>
        <w:t>tipologija predvidene zasnove objekta,</w:t>
      </w:r>
    </w:p>
    <w:p w14:paraId="01433632" w14:textId="77777777" w:rsidR="00085385" w:rsidRDefault="00085385" w:rsidP="00085385">
      <w:pPr>
        <w:pStyle w:val="ListParagraph"/>
      </w:pPr>
      <w:r>
        <w:t xml:space="preserve">morfologija predvidene gradnje, </w:t>
      </w:r>
    </w:p>
    <w:p w14:paraId="0A82C754" w14:textId="77777777" w:rsidR="00085385" w:rsidRDefault="00085385" w:rsidP="00085385">
      <w:pPr>
        <w:pStyle w:val="ListParagraph"/>
      </w:pPr>
      <w:r>
        <w:t>kompozicija, gabariti,</w:t>
      </w:r>
    </w:p>
    <w:p w14:paraId="5625869B" w14:textId="77777777" w:rsidR="00085385" w:rsidRDefault="00085385" w:rsidP="00085385">
      <w:pPr>
        <w:pStyle w:val="ListParagraph"/>
      </w:pPr>
      <w:r>
        <w:t xml:space="preserve">opis oblikovne podobe objekta, </w:t>
      </w:r>
    </w:p>
    <w:p w14:paraId="78A9CA46" w14:textId="77777777" w:rsidR="00085385" w:rsidRDefault="00085385" w:rsidP="00085385">
      <w:pPr>
        <w:pStyle w:val="ListParagraph"/>
      </w:pPr>
      <w:r>
        <w:t xml:space="preserve">arhitekturne značilnosti (orientacija, dostopi, vhodi, vertikalne komunikacije, osnovni ustroj objekta), </w:t>
      </w:r>
    </w:p>
    <w:p w14:paraId="24C1DF69" w14:textId="77777777" w:rsidR="00085385" w:rsidRDefault="00085385" w:rsidP="00085385">
      <w:pPr>
        <w:pStyle w:val="ListParagraph"/>
      </w:pPr>
      <w:r>
        <w:t>opis programske in funkcionalne zasnove z razporeditvijo programov po etažah,</w:t>
      </w:r>
    </w:p>
    <w:p w14:paraId="3CA47BE9" w14:textId="77777777" w:rsidR="00085385" w:rsidRDefault="00085385" w:rsidP="00085385">
      <w:pPr>
        <w:pStyle w:val="ListParagraph"/>
      </w:pPr>
      <w:r>
        <w:t xml:space="preserve">glavne tehnične značilnosti končnih obdelav ovoja stavbe, </w:t>
      </w:r>
    </w:p>
    <w:p w14:paraId="0D327F67" w14:textId="77777777" w:rsidR="00085385" w:rsidRDefault="00085385" w:rsidP="00085385">
      <w:pPr>
        <w:pStyle w:val="ListParagraph"/>
      </w:pPr>
      <w:r>
        <w:t xml:space="preserve">opis predvidenih električnih, strojnih in telekomunikacijskih inštalacij ter pripadajoče opreme (ocena kapacitet, posebnosti zahtev projektne naloge, osnovne rešitve sistemov, določitev energetskih virov in načina priključevanja, potrebni prostori), </w:t>
      </w:r>
    </w:p>
    <w:p w14:paraId="5AD86907" w14:textId="654E3927" w:rsidR="008C33B3" w:rsidRDefault="00085385" w:rsidP="00085385">
      <w:pPr>
        <w:pStyle w:val="ListParagraph"/>
      </w:pPr>
      <w:r>
        <w:t>opis tehnologij, v kolikor so v stavbi predvidene (npr. kuhinje) ali pa so stavbe namenjene tehnologiji (industrijske stavbe); opis obsega: izbira in opis tehnološkega postopka, okvirni grafični prikaz prostorov, potrebnih za izvajanje tehnološkega procesa, kapaciteta priključkov na infrastrukturo, definiranje osnov za izdelavo drugih načrtov;</w:t>
      </w:r>
      <w:r w:rsidR="008C33B3" w:rsidRPr="004C7866">
        <w:t>.</w:t>
      </w:r>
    </w:p>
    <w:p w14:paraId="2A9679D3" w14:textId="22421FA5" w:rsidR="00085385" w:rsidRDefault="00085385" w:rsidP="00085385">
      <w:pPr>
        <w:pStyle w:val="Heading4"/>
      </w:pPr>
      <w:r>
        <w:lastRenderedPageBreak/>
        <w:t>opis zasnove odprtega prostora:</w:t>
      </w:r>
    </w:p>
    <w:p w14:paraId="69CC5284" w14:textId="77777777" w:rsidR="00085385" w:rsidRDefault="00085385" w:rsidP="00085385">
      <w:pPr>
        <w:pStyle w:val="ListParagraph"/>
      </w:pPr>
      <w:r>
        <w:t>opis obstoječega stanja,</w:t>
      </w:r>
    </w:p>
    <w:p w14:paraId="5E867B00" w14:textId="77777777" w:rsidR="00085385" w:rsidRDefault="00085385" w:rsidP="00085385">
      <w:pPr>
        <w:pStyle w:val="ListParagraph"/>
      </w:pPr>
      <w:r>
        <w:t>opis zasnove ureditve,</w:t>
      </w:r>
    </w:p>
    <w:p w14:paraId="6829A22A" w14:textId="77777777" w:rsidR="00085385" w:rsidRDefault="00085385" w:rsidP="00085385">
      <w:pPr>
        <w:pStyle w:val="ListParagraph"/>
      </w:pPr>
      <w:r>
        <w:t>opis prometne ureditve (dovozi, dostopi, mirujoči promet),</w:t>
      </w:r>
    </w:p>
    <w:p w14:paraId="066421E4" w14:textId="203F0611" w:rsidR="00085385" w:rsidRPr="00FD62B4" w:rsidRDefault="00085385" w:rsidP="00085385">
      <w:pPr>
        <w:pStyle w:val="ListParagraph"/>
      </w:pPr>
      <w:r>
        <w:t>opis predvidenih vplivov na okolje ter morebitnih izravnalnih ukrepov in prestavitev komunalnih vodov;</w:t>
      </w:r>
    </w:p>
    <w:bookmarkEnd w:id="8"/>
    <w:p w14:paraId="2903E988" w14:textId="32954C20" w:rsidR="00E432B3" w:rsidRDefault="00E432B3" w:rsidP="00E432B3">
      <w:pPr>
        <w:pStyle w:val="Heading4"/>
      </w:pPr>
      <w:r>
        <w:t>Shema tlorisov posameznih funkcionalnih enot</w:t>
      </w:r>
      <w:r w:rsidR="00085385">
        <w:t xml:space="preserve"> enake namembnosti</w:t>
      </w:r>
    </w:p>
    <w:p w14:paraId="55FD387A" w14:textId="1E2AC016" w:rsidR="00E432B3" w:rsidRPr="00E432B3" w:rsidRDefault="00E432B3" w:rsidP="00E432B3">
      <w:pPr>
        <w:pStyle w:val="Opombe"/>
        <w:rPr>
          <w:lang w:val="sk-SK" w:eastAsia="sl-SI"/>
        </w:rPr>
      </w:pPr>
      <w:r>
        <w:rPr>
          <w:lang w:val="sk-SK" w:eastAsia="sl-SI"/>
        </w:rPr>
        <w:t>(samo pri večnamenskih stavbah)</w:t>
      </w:r>
    </w:p>
    <w:p w14:paraId="14A8C657" w14:textId="1F40E8D2" w:rsidR="001209D2" w:rsidRDefault="001209D2" w:rsidP="00823956">
      <w:pPr>
        <w:pStyle w:val="Heading3"/>
      </w:pPr>
      <w:bookmarkStart w:id="9" w:name="_Toc257577306"/>
      <w:bookmarkStart w:id="10" w:name="_Toc257577305"/>
      <w:r>
        <w:t>Prikaz površin</w:t>
      </w:r>
    </w:p>
    <w:p w14:paraId="18308AC5" w14:textId="42200E9C" w:rsidR="001209D2" w:rsidRPr="001209D2" w:rsidRDefault="001209D2" w:rsidP="001209D2">
      <w:pPr>
        <w:pStyle w:val="Opombe"/>
        <w:rPr>
          <w:lang w:val="sk-SK" w:eastAsia="sl-SI"/>
        </w:rPr>
      </w:pPr>
      <w:r>
        <w:rPr>
          <w:lang w:val="sk-SK" w:eastAsia="sl-SI"/>
        </w:rPr>
        <w:t>V</w:t>
      </w:r>
      <w:r w:rsidR="009534BD">
        <w:rPr>
          <w:lang w:val="sk-SK" w:eastAsia="sl-SI"/>
        </w:rPr>
        <w:t xml:space="preserve"> </w:t>
      </w:r>
      <w:r>
        <w:rPr>
          <w:lang w:val="sk-SK" w:eastAsia="sl-SI"/>
        </w:rPr>
        <w:t>primeru rekonstrukcije ali prizidave prikažemo obstoječe in novo stanje.</w:t>
      </w:r>
      <w:r w:rsidR="009534BD">
        <w:rPr>
          <w:lang w:val="sk-SK" w:eastAsia="sl-SI"/>
        </w:rPr>
        <w:t xml:space="preserve"> Po potrebi površine razdelimo še glede na </w:t>
      </w:r>
      <w:r w:rsidR="00AF536C">
        <w:rPr>
          <w:lang w:val="sk-SK" w:eastAsia="sl-SI"/>
        </w:rPr>
        <w:t>standardno klasifikacijo objektov v skladu z uredbo, ki ureja razvrščanje objektov.</w:t>
      </w:r>
      <w:r w:rsidR="00671C6B">
        <w:rPr>
          <w:lang w:val="sk-SK" w:eastAsia="sl-SI"/>
        </w:rPr>
        <w:t xml:space="preserve"> </w:t>
      </w:r>
    </w:p>
    <w:p w14:paraId="71E40D12" w14:textId="53166EEC" w:rsidR="00823956" w:rsidRPr="00823956" w:rsidRDefault="00823956" w:rsidP="00823956">
      <w:pPr>
        <w:pStyle w:val="Heading4"/>
        <w:rPr>
          <w:rStyle w:val="Neobvezno"/>
        </w:rPr>
      </w:pPr>
      <w:r w:rsidRPr="00823956">
        <w:rPr>
          <w:rStyle w:val="Neobvezno"/>
        </w:rPr>
        <w:t>Neto tlorisne površine v skladu s predpisom za izračunavanje površin</w:t>
      </w:r>
    </w:p>
    <w:p w14:paraId="3779D7EA" w14:textId="2217E704" w:rsidR="00823956" w:rsidRPr="00823956" w:rsidRDefault="00823956" w:rsidP="00823956">
      <w:pPr>
        <w:pStyle w:val="Opombe"/>
        <w:rPr>
          <w:lang w:val="sk-SK" w:eastAsia="sl-SI"/>
        </w:rPr>
      </w:pPr>
      <w:r>
        <w:rPr>
          <w:lang w:val="sk-SK" w:eastAsia="sl-SI"/>
        </w:rPr>
        <w:t>O</w:t>
      </w:r>
      <w:r w:rsidRPr="00823956">
        <w:rPr>
          <w:lang w:val="sk-SK" w:eastAsia="sl-SI"/>
        </w:rPr>
        <w:t>snovni podatki o velikosti in namenu prostorov ter pripadajočih površin v objektu in zunaj njega</w:t>
      </w:r>
      <w:r>
        <w:rPr>
          <w:lang w:val="sk-SK" w:eastAsia="sl-SI"/>
        </w:rPr>
        <w:t>,</w:t>
      </w:r>
      <w:r w:rsidRPr="00823956">
        <w:rPr>
          <w:lang w:val="sk-SK" w:eastAsia="sl-SI"/>
        </w:rPr>
        <w:t xml:space="preserve"> </w:t>
      </w:r>
      <w:r>
        <w:rPr>
          <w:lang w:val="sk-SK" w:eastAsia="sl-SI"/>
        </w:rPr>
        <w:t xml:space="preserve">samo v primeru da površine niso navedene v tehničnih prikazih. </w:t>
      </w:r>
    </w:p>
    <w:p w14:paraId="26A99D12" w14:textId="48A70E2F" w:rsidR="001209D2" w:rsidRDefault="00FF142B" w:rsidP="00823956">
      <w:pPr>
        <w:pStyle w:val="Heading4"/>
      </w:pPr>
      <w:r>
        <w:t>B</w:t>
      </w:r>
      <w:r w:rsidR="001209D2">
        <w:t xml:space="preserve">ruto tlorisne površine </w:t>
      </w:r>
      <w:r w:rsidR="00823956">
        <w:t>v skladu s predpisom za izračunavanje površin</w:t>
      </w:r>
    </w:p>
    <w:p w14:paraId="60DF1251" w14:textId="68CEAA67" w:rsidR="00823956" w:rsidRPr="00823956" w:rsidRDefault="00823956" w:rsidP="00823956">
      <w:pPr>
        <w:pStyle w:val="Opombe"/>
        <w:rPr>
          <w:lang w:val="sk-SK" w:eastAsia="sl-SI"/>
        </w:rPr>
      </w:pPr>
      <w:r>
        <w:rPr>
          <w:lang w:val="sk-SK" w:eastAsia="sl-SI"/>
        </w:rPr>
        <w:t>Podatki so potrebni za prikaz uporabne površine za stanovanja in poslovne dejavnosti ter za prikaz bruto tlorisne površine za izračun faktorja izrabe, ki ju je potrebno vpisati v obrazce.</w:t>
      </w:r>
    </w:p>
    <w:p w14:paraId="522C20E1" w14:textId="77777777" w:rsidR="001209D2" w:rsidRDefault="001209D2" w:rsidP="001209D2">
      <w:pPr>
        <w:rPr>
          <w:lang w:val="sk-SK" w:eastAsia="sl-SI"/>
        </w:rPr>
      </w:pPr>
    </w:p>
    <w:tbl>
      <w:tblPr>
        <w:tblStyle w:val="TableGrid"/>
        <w:tblW w:w="8504" w:type="dxa"/>
        <w:tblInd w:w="1021" w:type="dxa"/>
        <w:tblBorders>
          <w:left w:val="none" w:sz="0" w:space="0" w:color="auto"/>
          <w:right w:val="none" w:sz="0" w:space="0" w:color="auto"/>
          <w:insideV w:val="none" w:sz="0" w:space="0" w:color="auto"/>
        </w:tblBorders>
        <w:tblLook w:val="04A0" w:firstRow="1" w:lastRow="0" w:firstColumn="1" w:lastColumn="0" w:noHBand="0" w:noVBand="1"/>
      </w:tblPr>
      <w:tblGrid>
        <w:gridCol w:w="7087"/>
        <w:gridCol w:w="1417"/>
      </w:tblGrid>
      <w:tr w:rsidR="00AF536C" w:rsidRPr="00AF536C" w14:paraId="40203D4E" w14:textId="77777777" w:rsidTr="00AF536C">
        <w:tc>
          <w:tcPr>
            <w:tcW w:w="7087" w:type="dxa"/>
            <w:vAlign w:val="center"/>
          </w:tcPr>
          <w:p w14:paraId="0298472D" w14:textId="0FA3574F" w:rsidR="00AF536C" w:rsidRPr="00AF536C" w:rsidRDefault="00AF536C" w:rsidP="00726B9E">
            <w:pPr>
              <w:pStyle w:val="Besedilotabel"/>
              <w:rPr>
                <w:b/>
                <w:bCs/>
              </w:rPr>
            </w:pPr>
            <w:r w:rsidRPr="00AF536C">
              <w:rPr>
                <w:b/>
                <w:bCs/>
              </w:rPr>
              <w:t>GLAVNI OBJEKT</w:t>
            </w:r>
            <w:r w:rsidR="00FF142B">
              <w:rPr>
                <w:b/>
                <w:bCs/>
              </w:rPr>
              <w:t xml:space="preserve"> A</w:t>
            </w:r>
          </w:p>
        </w:tc>
        <w:tc>
          <w:tcPr>
            <w:tcW w:w="1417" w:type="dxa"/>
            <w:vAlign w:val="center"/>
          </w:tcPr>
          <w:p w14:paraId="26EF29B8" w14:textId="57B432DC" w:rsidR="00AF536C" w:rsidRPr="00AF536C" w:rsidRDefault="00AF536C" w:rsidP="00726B9E">
            <w:pPr>
              <w:pStyle w:val="Besedilotabel"/>
              <w:jc w:val="right"/>
              <w:rPr>
                <w:b/>
                <w:bCs/>
              </w:rPr>
            </w:pPr>
            <w:r w:rsidRPr="00AF536C">
              <w:rPr>
                <w:b/>
                <w:bCs/>
              </w:rPr>
              <w:t>0,00</w:t>
            </w:r>
          </w:p>
        </w:tc>
      </w:tr>
      <w:tr w:rsidR="009534BD" w:rsidRPr="009534BD" w14:paraId="45E20747" w14:textId="77777777" w:rsidTr="00AF536C">
        <w:tc>
          <w:tcPr>
            <w:tcW w:w="7087" w:type="dxa"/>
            <w:vAlign w:val="center"/>
          </w:tcPr>
          <w:p w14:paraId="28C71AF6" w14:textId="77777777" w:rsidR="009534BD" w:rsidRPr="009534BD" w:rsidRDefault="009534BD" w:rsidP="00726B9E">
            <w:pPr>
              <w:pStyle w:val="Besedilotabel"/>
              <w:rPr>
                <w:rFonts w:ascii="Inter SemiBold" w:hAnsi="Inter SemiBold"/>
                <w:sz w:val="18"/>
                <w:szCs w:val="18"/>
              </w:rPr>
            </w:pPr>
            <w:r w:rsidRPr="009534BD">
              <w:rPr>
                <w:rFonts w:ascii="Inter SemiBold" w:hAnsi="Inter SemiBold"/>
                <w:sz w:val="18"/>
                <w:szCs w:val="18"/>
              </w:rPr>
              <w:t>UPORABNA POVRŠINA</w:t>
            </w:r>
          </w:p>
        </w:tc>
        <w:tc>
          <w:tcPr>
            <w:tcW w:w="1417" w:type="dxa"/>
            <w:vAlign w:val="center"/>
          </w:tcPr>
          <w:p w14:paraId="79622994" w14:textId="1152670B" w:rsidR="009534BD" w:rsidRPr="009534BD" w:rsidRDefault="009534BD" w:rsidP="00726B9E">
            <w:pPr>
              <w:pStyle w:val="Besedilotabel"/>
              <w:jc w:val="right"/>
              <w:rPr>
                <w:rFonts w:ascii="Inter SemiBold" w:hAnsi="Inter SemiBold"/>
                <w:sz w:val="18"/>
                <w:szCs w:val="18"/>
              </w:rPr>
            </w:pPr>
            <w:r w:rsidRPr="009534BD">
              <w:rPr>
                <w:rFonts w:ascii="Inter SemiBold" w:hAnsi="Inter SemiBold"/>
                <w:sz w:val="18"/>
                <w:szCs w:val="18"/>
              </w:rPr>
              <w:t>0,00</w:t>
            </w:r>
          </w:p>
        </w:tc>
      </w:tr>
      <w:tr w:rsidR="009534BD" w:rsidRPr="009534BD" w14:paraId="0096E4B5" w14:textId="77777777" w:rsidTr="00AF536C">
        <w:tc>
          <w:tcPr>
            <w:tcW w:w="7087" w:type="dxa"/>
            <w:vAlign w:val="center"/>
          </w:tcPr>
          <w:p w14:paraId="0B3E1A05" w14:textId="77777777" w:rsidR="009534BD" w:rsidRPr="009534BD" w:rsidRDefault="009534BD" w:rsidP="00726B9E">
            <w:pPr>
              <w:pStyle w:val="Besedilotabel"/>
              <w:rPr>
                <w:sz w:val="18"/>
                <w:szCs w:val="18"/>
              </w:rPr>
            </w:pPr>
            <w:r w:rsidRPr="009534BD">
              <w:rPr>
                <w:sz w:val="18"/>
                <w:szCs w:val="18"/>
              </w:rPr>
              <w:t>a) Z VSEH STRANI ZAPRTE DO POLNE VIŠINE IN V CELOTI POKRITE POVRŠINE</w:t>
            </w:r>
          </w:p>
        </w:tc>
        <w:tc>
          <w:tcPr>
            <w:tcW w:w="1417" w:type="dxa"/>
            <w:vAlign w:val="center"/>
          </w:tcPr>
          <w:p w14:paraId="6878E285" w14:textId="5C12078E" w:rsidR="009534BD" w:rsidRPr="009534BD" w:rsidRDefault="009534BD" w:rsidP="00726B9E">
            <w:pPr>
              <w:pStyle w:val="Besedilotabel"/>
              <w:jc w:val="right"/>
              <w:rPr>
                <w:sz w:val="18"/>
                <w:szCs w:val="18"/>
              </w:rPr>
            </w:pPr>
            <w:r w:rsidRPr="009534BD">
              <w:rPr>
                <w:sz w:val="18"/>
                <w:szCs w:val="18"/>
              </w:rPr>
              <w:t>0,00</w:t>
            </w:r>
          </w:p>
        </w:tc>
      </w:tr>
      <w:tr w:rsidR="009534BD" w:rsidRPr="009534BD" w14:paraId="70E998BD" w14:textId="77777777" w:rsidTr="00AF536C">
        <w:tc>
          <w:tcPr>
            <w:tcW w:w="7087" w:type="dxa"/>
            <w:vAlign w:val="center"/>
          </w:tcPr>
          <w:p w14:paraId="37D0A5CF" w14:textId="5774A04A" w:rsidR="009534BD" w:rsidRPr="009534BD" w:rsidRDefault="009534BD" w:rsidP="00726B9E">
            <w:pPr>
              <w:pStyle w:val="Besedilotabel"/>
              <w:rPr>
                <w:sz w:val="18"/>
                <w:szCs w:val="18"/>
              </w:rPr>
            </w:pPr>
            <w:r w:rsidRPr="009534BD">
              <w:rPr>
                <w:sz w:val="18"/>
                <w:szCs w:val="18"/>
              </w:rPr>
              <w:t>1</w:t>
            </w:r>
            <w:r>
              <w:rPr>
                <w:sz w:val="18"/>
                <w:szCs w:val="18"/>
              </w:rPr>
              <w:t>1220</w:t>
            </w:r>
            <w:r w:rsidRPr="009534BD">
              <w:rPr>
                <w:sz w:val="18"/>
                <w:szCs w:val="18"/>
              </w:rPr>
              <w:t xml:space="preserve"> </w:t>
            </w:r>
            <w:r>
              <w:rPr>
                <w:sz w:val="18"/>
                <w:szCs w:val="18"/>
              </w:rPr>
              <w:t>Tri- in večstanovanjske stavbe</w:t>
            </w:r>
          </w:p>
        </w:tc>
        <w:tc>
          <w:tcPr>
            <w:tcW w:w="1417" w:type="dxa"/>
            <w:vAlign w:val="center"/>
          </w:tcPr>
          <w:p w14:paraId="5A75B690" w14:textId="5BBB4C40" w:rsidR="009534BD" w:rsidRPr="009534BD" w:rsidRDefault="009534BD" w:rsidP="00726B9E">
            <w:pPr>
              <w:pStyle w:val="Besedilotabel"/>
              <w:jc w:val="right"/>
              <w:rPr>
                <w:sz w:val="18"/>
                <w:szCs w:val="18"/>
              </w:rPr>
            </w:pPr>
            <w:r w:rsidRPr="009534BD">
              <w:rPr>
                <w:sz w:val="18"/>
                <w:szCs w:val="18"/>
              </w:rPr>
              <w:t>0,00</w:t>
            </w:r>
          </w:p>
        </w:tc>
      </w:tr>
      <w:tr w:rsidR="009534BD" w:rsidRPr="009534BD" w14:paraId="027AD22C" w14:textId="77777777" w:rsidTr="00AF536C">
        <w:tc>
          <w:tcPr>
            <w:tcW w:w="7087" w:type="dxa"/>
            <w:vAlign w:val="center"/>
          </w:tcPr>
          <w:p w14:paraId="4C95701D" w14:textId="67091662" w:rsidR="009534BD" w:rsidRPr="009534BD" w:rsidRDefault="009534BD" w:rsidP="00726B9E">
            <w:pPr>
              <w:pStyle w:val="Besedilotabel"/>
              <w:rPr>
                <w:sz w:val="18"/>
                <w:szCs w:val="18"/>
              </w:rPr>
            </w:pPr>
            <w:r w:rsidRPr="009534BD">
              <w:rPr>
                <w:sz w:val="18"/>
                <w:szCs w:val="18"/>
              </w:rPr>
              <w:t xml:space="preserve">12112 </w:t>
            </w:r>
            <w:r>
              <w:rPr>
                <w:sz w:val="18"/>
                <w:szCs w:val="18"/>
              </w:rPr>
              <w:t>G</w:t>
            </w:r>
            <w:r w:rsidRPr="009534BD">
              <w:rPr>
                <w:sz w:val="18"/>
                <w:szCs w:val="18"/>
              </w:rPr>
              <w:t>ostilne, restavracije, točilnice</w:t>
            </w:r>
          </w:p>
        </w:tc>
        <w:tc>
          <w:tcPr>
            <w:tcW w:w="1417" w:type="dxa"/>
            <w:vAlign w:val="center"/>
          </w:tcPr>
          <w:p w14:paraId="1BFAE047" w14:textId="476485D2" w:rsidR="009534BD" w:rsidRPr="009534BD" w:rsidRDefault="009534BD" w:rsidP="00726B9E">
            <w:pPr>
              <w:pStyle w:val="Besedilotabel"/>
              <w:jc w:val="right"/>
              <w:rPr>
                <w:sz w:val="18"/>
                <w:szCs w:val="18"/>
              </w:rPr>
            </w:pPr>
            <w:r w:rsidRPr="009534BD">
              <w:rPr>
                <w:sz w:val="18"/>
                <w:szCs w:val="18"/>
              </w:rPr>
              <w:t>0,00</w:t>
            </w:r>
          </w:p>
        </w:tc>
      </w:tr>
      <w:tr w:rsidR="009534BD" w:rsidRPr="009534BD" w14:paraId="2BA447BF" w14:textId="77777777" w:rsidTr="00AF536C">
        <w:tc>
          <w:tcPr>
            <w:tcW w:w="7087" w:type="dxa"/>
            <w:vAlign w:val="center"/>
          </w:tcPr>
          <w:p w14:paraId="3CDD9550" w14:textId="283FE32B" w:rsidR="009534BD" w:rsidRPr="009534BD" w:rsidRDefault="009534BD" w:rsidP="00726B9E">
            <w:pPr>
              <w:pStyle w:val="Besedilotabel"/>
              <w:rPr>
                <w:sz w:val="18"/>
                <w:szCs w:val="18"/>
              </w:rPr>
            </w:pPr>
            <w:r w:rsidRPr="009534BD">
              <w:rPr>
                <w:sz w:val="18"/>
                <w:szCs w:val="18"/>
              </w:rPr>
              <w:t xml:space="preserve">12301 </w:t>
            </w:r>
            <w:r>
              <w:rPr>
                <w:sz w:val="18"/>
                <w:szCs w:val="18"/>
              </w:rPr>
              <w:t>T</w:t>
            </w:r>
            <w:r w:rsidRPr="009534BD">
              <w:rPr>
                <w:sz w:val="18"/>
                <w:szCs w:val="18"/>
              </w:rPr>
              <w:t>rgovske stavbe</w:t>
            </w:r>
          </w:p>
        </w:tc>
        <w:tc>
          <w:tcPr>
            <w:tcW w:w="1417" w:type="dxa"/>
            <w:vAlign w:val="center"/>
          </w:tcPr>
          <w:p w14:paraId="1BB5E1CD" w14:textId="0F242744" w:rsidR="009534BD" w:rsidRPr="009534BD" w:rsidRDefault="009534BD" w:rsidP="00726B9E">
            <w:pPr>
              <w:pStyle w:val="Besedilotabel"/>
              <w:jc w:val="right"/>
              <w:rPr>
                <w:sz w:val="18"/>
                <w:szCs w:val="18"/>
              </w:rPr>
            </w:pPr>
            <w:r w:rsidRPr="009534BD">
              <w:rPr>
                <w:sz w:val="18"/>
                <w:szCs w:val="18"/>
              </w:rPr>
              <w:t>0,00</w:t>
            </w:r>
          </w:p>
        </w:tc>
      </w:tr>
      <w:tr w:rsidR="009534BD" w:rsidRPr="009534BD" w14:paraId="408D8AD1" w14:textId="77777777" w:rsidTr="00AF536C">
        <w:tc>
          <w:tcPr>
            <w:tcW w:w="7087" w:type="dxa"/>
            <w:vAlign w:val="center"/>
          </w:tcPr>
          <w:p w14:paraId="43837A24" w14:textId="172AB030" w:rsidR="009534BD" w:rsidRPr="009534BD" w:rsidRDefault="009534BD" w:rsidP="00726B9E">
            <w:pPr>
              <w:pStyle w:val="Besedilotabel"/>
              <w:rPr>
                <w:sz w:val="18"/>
                <w:szCs w:val="18"/>
              </w:rPr>
            </w:pPr>
            <w:r>
              <w:rPr>
                <w:sz w:val="18"/>
                <w:szCs w:val="18"/>
              </w:rPr>
              <w:t>…</w:t>
            </w:r>
          </w:p>
        </w:tc>
        <w:tc>
          <w:tcPr>
            <w:tcW w:w="1417" w:type="dxa"/>
            <w:vAlign w:val="center"/>
          </w:tcPr>
          <w:p w14:paraId="25F19929" w14:textId="0066FE4D" w:rsidR="009534BD" w:rsidRPr="009534BD" w:rsidRDefault="00AF536C" w:rsidP="00726B9E">
            <w:pPr>
              <w:pStyle w:val="Besedilotabel"/>
              <w:jc w:val="right"/>
              <w:rPr>
                <w:sz w:val="18"/>
                <w:szCs w:val="18"/>
              </w:rPr>
            </w:pPr>
            <w:r w:rsidRPr="009534BD">
              <w:rPr>
                <w:sz w:val="18"/>
                <w:szCs w:val="18"/>
              </w:rPr>
              <w:t>0,00</w:t>
            </w:r>
          </w:p>
        </w:tc>
      </w:tr>
      <w:tr w:rsidR="009534BD" w:rsidRPr="009534BD" w14:paraId="602DA3AE" w14:textId="77777777" w:rsidTr="00AF536C">
        <w:tc>
          <w:tcPr>
            <w:tcW w:w="7087" w:type="dxa"/>
            <w:vAlign w:val="center"/>
          </w:tcPr>
          <w:p w14:paraId="58612ECC" w14:textId="77777777" w:rsidR="009534BD" w:rsidRPr="009534BD" w:rsidRDefault="009534BD" w:rsidP="00726B9E">
            <w:pPr>
              <w:pStyle w:val="Besedilotabel"/>
              <w:rPr>
                <w:sz w:val="18"/>
                <w:szCs w:val="18"/>
              </w:rPr>
            </w:pPr>
            <w:r w:rsidRPr="009534BD">
              <w:rPr>
                <w:sz w:val="18"/>
                <w:szCs w:val="18"/>
              </w:rPr>
              <w:t>b) DELOMA ZAPRTE IN V CELOTI POKRITE POVRŠINE</w:t>
            </w:r>
          </w:p>
        </w:tc>
        <w:tc>
          <w:tcPr>
            <w:tcW w:w="1417" w:type="dxa"/>
            <w:vAlign w:val="center"/>
          </w:tcPr>
          <w:p w14:paraId="234D1BBB" w14:textId="77777777" w:rsidR="009534BD" w:rsidRPr="009534BD" w:rsidRDefault="009534BD" w:rsidP="00726B9E">
            <w:pPr>
              <w:pStyle w:val="Besedilotabel"/>
              <w:jc w:val="right"/>
              <w:rPr>
                <w:sz w:val="18"/>
                <w:szCs w:val="18"/>
              </w:rPr>
            </w:pPr>
            <w:r w:rsidRPr="009534BD">
              <w:rPr>
                <w:sz w:val="18"/>
                <w:szCs w:val="18"/>
              </w:rPr>
              <w:t>0,00</w:t>
            </w:r>
          </w:p>
        </w:tc>
      </w:tr>
      <w:tr w:rsidR="00AF536C" w:rsidRPr="009534BD" w14:paraId="00927FCE" w14:textId="77777777" w:rsidTr="00AF536C">
        <w:tc>
          <w:tcPr>
            <w:tcW w:w="7087" w:type="dxa"/>
            <w:vAlign w:val="center"/>
          </w:tcPr>
          <w:p w14:paraId="45BD0D49" w14:textId="77777777" w:rsidR="00AF536C" w:rsidRPr="009534BD" w:rsidRDefault="00AF536C" w:rsidP="00726B9E">
            <w:pPr>
              <w:pStyle w:val="Besedilotabel"/>
              <w:rPr>
                <w:sz w:val="18"/>
                <w:szCs w:val="18"/>
              </w:rPr>
            </w:pPr>
            <w:r w:rsidRPr="009534BD">
              <w:rPr>
                <w:sz w:val="18"/>
                <w:szCs w:val="18"/>
              </w:rPr>
              <w:t>1</w:t>
            </w:r>
            <w:r>
              <w:rPr>
                <w:sz w:val="18"/>
                <w:szCs w:val="18"/>
              </w:rPr>
              <w:t>1220</w:t>
            </w:r>
            <w:r w:rsidRPr="009534BD">
              <w:rPr>
                <w:sz w:val="18"/>
                <w:szCs w:val="18"/>
              </w:rPr>
              <w:t xml:space="preserve"> </w:t>
            </w:r>
            <w:r>
              <w:rPr>
                <w:sz w:val="18"/>
                <w:szCs w:val="18"/>
              </w:rPr>
              <w:t>Tri- in večstanovanjske stavbe</w:t>
            </w:r>
          </w:p>
        </w:tc>
        <w:tc>
          <w:tcPr>
            <w:tcW w:w="1417" w:type="dxa"/>
            <w:vAlign w:val="center"/>
          </w:tcPr>
          <w:p w14:paraId="00B37B6C"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695C88D6" w14:textId="77777777" w:rsidTr="00AF536C">
        <w:tc>
          <w:tcPr>
            <w:tcW w:w="7087" w:type="dxa"/>
            <w:vAlign w:val="center"/>
          </w:tcPr>
          <w:p w14:paraId="0F3DC3B4" w14:textId="77777777" w:rsidR="00AF536C" w:rsidRPr="009534BD" w:rsidRDefault="00AF536C" w:rsidP="00726B9E">
            <w:pPr>
              <w:pStyle w:val="Besedilotabel"/>
              <w:rPr>
                <w:sz w:val="18"/>
                <w:szCs w:val="18"/>
              </w:rPr>
            </w:pPr>
            <w:r w:rsidRPr="009534BD">
              <w:rPr>
                <w:sz w:val="18"/>
                <w:szCs w:val="18"/>
              </w:rPr>
              <w:t xml:space="preserve">12112 </w:t>
            </w:r>
            <w:r>
              <w:rPr>
                <w:sz w:val="18"/>
                <w:szCs w:val="18"/>
              </w:rPr>
              <w:t>G</w:t>
            </w:r>
            <w:r w:rsidRPr="009534BD">
              <w:rPr>
                <w:sz w:val="18"/>
                <w:szCs w:val="18"/>
              </w:rPr>
              <w:t>ostilne, restavracije, točilnice</w:t>
            </w:r>
          </w:p>
        </w:tc>
        <w:tc>
          <w:tcPr>
            <w:tcW w:w="1417" w:type="dxa"/>
            <w:vAlign w:val="center"/>
          </w:tcPr>
          <w:p w14:paraId="4F898267"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717F7E0C" w14:textId="77777777" w:rsidTr="00AF536C">
        <w:tc>
          <w:tcPr>
            <w:tcW w:w="7087" w:type="dxa"/>
            <w:vAlign w:val="center"/>
          </w:tcPr>
          <w:p w14:paraId="1DFA72FB" w14:textId="77777777" w:rsidR="00AF536C" w:rsidRPr="009534BD" w:rsidRDefault="00AF536C" w:rsidP="00726B9E">
            <w:pPr>
              <w:pStyle w:val="Besedilotabel"/>
              <w:rPr>
                <w:sz w:val="18"/>
                <w:szCs w:val="18"/>
              </w:rPr>
            </w:pPr>
            <w:r w:rsidRPr="009534BD">
              <w:rPr>
                <w:sz w:val="18"/>
                <w:szCs w:val="18"/>
              </w:rPr>
              <w:t xml:space="preserve">12301 </w:t>
            </w:r>
            <w:r>
              <w:rPr>
                <w:sz w:val="18"/>
                <w:szCs w:val="18"/>
              </w:rPr>
              <w:t>T</w:t>
            </w:r>
            <w:r w:rsidRPr="009534BD">
              <w:rPr>
                <w:sz w:val="18"/>
                <w:szCs w:val="18"/>
              </w:rPr>
              <w:t>rgovske stavbe</w:t>
            </w:r>
          </w:p>
        </w:tc>
        <w:tc>
          <w:tcPr>
            <w:tcW w:w="1417" w:type="dxa"/>
            <w:vAlign w:val="center"/>
          </w:tcPr>
          <w:p w14:paraId="2C19B69D"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1725239E" w14:textId="77777777" w:rsidTr="00AF536C">
        <w:tc>
          <w:tcPr>
            <w:tcW w:w="7087" w:type="dxa"/>
            <w:vAlign w:val="center"/>
          </w:tcPr>
          <w:p w14:paraId="43138A78" w14:textId="77777777" w:rsidR="00AF536C" w:rsidRPr="009534BD" w:rsidRDefault="00AF536C" w:rsidP="00726B9E">
            <w:pPr>
              <w:pStyle w:val="Besedilotabel"/>
              <w:rPr>
                <w:sz w:val="18"/>
                <w:szCs w:val="18"/>
              </w:rPr>
            </w:pPr>
            <w:r>
              <w:rPr>
                <w:sz w:val="18"/>
                <w:szCs w:val="18"/>
              </w:rPr>
              <w:t>…</w:t>
            </w:r>
          </w:p>
        </w:tc>
        <w:tc>
          <w:tcPr>
            <w:tcW w:w="1417" w:type="dxa"/>
            <w:vAlign w:val="center"/>
          </w:tcPr>
          <w:p w14:paraId="5FB3FE06" w14:textId="0A368194" w:rsidR="00AF536C" w:rsidRPr="009534BD" w:rsidRDefault="00AF536C" w:rsidP="00726B9E">
            <w:pPr>
              <w:pStyle w:val="Besedilotabel"/>
              <w:jc w:val="right"/>
              <w:rPr>
                <w:sz w:val="18"/>
                <w:szCs w:val="18"/>
              </w:rPr>
            </w:pPr>
            <w:r w:rsidRPr="009534BD">
              <w:rPr>
                <w:sz w:val="18"/>
                <w:szCs w:val="18"/>
              </w:rPr>
              <w:t>0,00</w:t>
            </w:r>
          </w:p>
        </w:tc>
      </w:tr>
      <w:tr w:rsidR="009534BD" w:rsidRPr="009534BD" w14:paraId="54AFF775" w14:textId="77777777" w:rsidTr="00AF536C">
        <w:tc>
          <w:tcPr>
            <w:tcW w:w="7087" w:type="dxa"/>
            <w:vAlign w:val="center"/>
          </w:tcPr>
          <w:p w14:paraId="51ED46BE" w14:textId="77777777" w:rsidR="009534BD" w:rsidRPr="009534BD" w:rsidRDefault="009534BD" w:rsidP="00726B9E">
            <w:pPr>
              <w:pStyle w:val="Besedilotabel"/>
              <w:rPr>
                <w:sz w:val="18"/>
                <w:szCs w:val="18"/>
              </w:rPr>
            </w:pPr>
            <w:r w:rsidRPr="009534BD">
              <w:rPr>
                <w:sz w:val="18"/>
                <w:szCs w:val="18"/>
              </w:rPr>
              <w:t>c) Z ELEMENTI OBDANE IN NE POKRITE POVRŠINE</w:t>
            </w:r>
          </w:p>
        </w:tc>
        <w:tc>
          <w:tcPr>
            <w:tcW w:w="1417" w:type="dxa"/>
            <w:vAlign w:val="center"/>
          </w:tcPr>
          <w:p w14:paraId="16BFBC85" w14:textId="77777777" w:rsidR="009534BD" w:rsidRPr="009534BD" w:rsidRDefault="009534BD" w:rsidP="00726B9E">
            <w:pPr>
              <w:pStyle w:val="Besedilotabel"/>
              <w:jc w:val="right"/>
              <w:rPr>
                <w:sz w:val="18"/>
                <w:szCs w:val="18"/>
              </w:rPr>
            </w:pPr>
            <w:r w:rsidRPr="009534BD">
              <w:rPr>
                <w:sz w:val="18"/>
                <w:szCs w:val="18"/>
              </w:rPr>
              <w:t>0,00</w:t>
            </w:r>
          </w:p>
        </w:tc>
      </w:tr>
      <w:tr w:rsidR="00AF536C" w:rsidRPr="009534BD" w14:paraId="7F7901C9" w14:textId="77777777" w:rsidTr="00AF536C">
        <w:tc>
          <w:tcPr>
            <w:tcW w:w="7087" w:type="dxa"/>
            <w:vAlign w:val="center"/>
          </w:tcPr>
          <w:p w14:paraId="06D42C69" w14:textId="77777777" w:rsidR="00AF536C" w:rsidRPr="009534BD" w:rsidRDefault="00AF536C" w:rsidP="00726B9E">
            <w:pPr>
              <w:pStyle w:val="Besedilotabel"/>
              <w:rPr>
                <w:sz w:val="18"/>
                <w:szCs w:val="18"/>
              </w:rPr>
            </w:pPr>
            <w:r w:rsidRPr="009534BD">
              <w:rPr>
                <w:sz w:val="18"/>
                <w:szCs w:val="18"/>
              </w:rPr>
              <w:t>1</w:t>
            </w:r>
            <w:r>
              <w:rPr>
                <w:sz w:val="18"/>
                <w:szCs w:val="18"/>
              </w:rPr>
              <w:t>1220</w:t>
            </w:r>
            <w:r w:rsidRPr="009534BD">
              <w:rPr>
                <w:sz w:val="18"/>
                <w:szCs w:val="18"/>
              </w:rPr>
              <w:t xml:space="preserve"> </w:t>
            </w:r>
            <w:r>
              <w:rPr>
                <w:sz w:val="18"/>
                <w:szCs w:val="18"/>
              </w:rPr>
              <w:t>Tri- in večstanovanjske stavbe</w:t>
            </w:r>
          </w:p>
        </w:tc>
        <w:tc>
          <w:tcPr>
            <w:tcW w:w="1417" w:type="dxa"/>
            <w:vAlign w:val="center"/>
          </w:tcPr>
          <w:p w14:paraId="14B85A9D"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08F7EB7D" w14:textId="77777777" w:rsidTr="00AF536C">
        <w:tc>
          <w:tcPr>
            <w:tcW w:w="7087" w:type="dxa"/>
            <w:vAlign w:val="center"/>
          </w:tcPr>
          <w:p w14:paraId="60468A88" w14:textId="77777777" w:rsidR="00AF536C" w:rsidRPr="009534BD" w:rsidRDefault="00AF536C" w:rsidP="00726B9E">
            <w:pPr>
              <w:pStyle w:val="Besedilotabel"/>
              <w:rPr>
                <w:sz w:val="18"/>
                <w:szCs w:val="18"/>
              </w:rPr>
            </w:pPr>
            <w:r w:rsidRPr="009534BD">
              <w:rPr>
                <w:sz w:val="18"/>
                <w:szCs w:val="18"/>
              </w:rPr>
              <w:t xml:space="preserve">12112 </w:t>
            </w:r>
            <w:r>
              <w:rPr>
                <w:sz w:val="18"/>
                <w:szCs w:val="18"/>
              </w:rPr>
              <w:t>G</w:t>
            </w:r>
            <w:r w:rsidRPr="009534BD">
              <w:rPr>
                <w:sz w:val="18"/>
                <w:szCs w:val="18"/>
              </w:rPr>
              <w:t>ostilne, restavracije, točilnice</w:t>
            </w:r>
          </w:p>
        </w:tc>
        <w:tc>
          <w:tcPr>
            <w:tcW w:w="1417" w:type="dxa"/>
            <w:vAlign w:val="center"/>
          </w:tcPr>
          <w:p w14:paraId="0D3D6FD5"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3B226BA5" w14:textId="77777777" w:rsidTr="00AF536C">
        <w:tc>
          <w:tcPr>
            <w:tcW w:w="7087" w:type="dxa"/>
            <w:vAlign w:val="center"/>
          </w:tcPr>
          <w:p w14:paraId="2A11DB3A" w14:textId="77777777" w:rsidR="00AF536C" w:rsidRPr="009534BD" w:rsidRDefault="00AF536C" w:rsidP="00726B9E">
            <w:pPr>
              <w:pStyle w:val="Besedilotabel"/>
              <w:rPr>
                <w:sz w:val="18"/>
                <w:szCs w:val="18"/>
              </w:rPr>
            </w:pPr>
            <w:r w:rsidRPr="009534BD">
              <w:rPr>
                <w:sz w:val="18"/>
                <w:szCs w:val="18"/>
              </w:rPr>
              <w:t xml:space="preserve">12301 </w:t>
            </w:r>
            <w:r>
              <w:rPr>
                <w:sz w:val="18"/>
                <w:szCs w:val="18"/>
              </w:rPr>
              <w:t>T</w:t>
            </w:r>
            <w:r w:rsidRPr="009534BD">
              <w:rPr>
                <w:sz w:val="18"/>
                <w:szCs w:val="18"/>
              </w:rPr>
              <w:t>rgovske stavbe</w:t>
            </w:r>
          </w:p>
        </w:tc>
        <w:tc>
          <w:tcPr>
            <w:tcW w:w="1417" w:type="dxa"/>
            <w:vAlign w:val="center"/>
          </w:tcPr>
          <w:p w14:paraId="0A13F81F"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4D6EC981" w14:textId="77777777" w:rsidTr="00AF536C">
        <w:tc>
          <w:tcPr>
            <w:tcW w:w="7087" w:type="dxa"/>
            <w:vAlign w:val="center"/>
          </w:tcPr>
          <w:p w14:paraId="32885D21" w14:textId="77777777" w:rsidR="00AF536C" w:rsidRPr="009534BD" w:rsidRDefault="00AF536C" w:rsidP="00726B9E">
            <w:pPr>
              <w:pStyle w:val="Besedilotabel"/>
              <w:rPr>
                <w:sz w:val="18"/>
                <w:szCs w:val="18"/>
              </w:rPr>
            </w:pPr>
            <w:r>
              <w:rPr>
                <w:sz w:val="18"/>
                <w:szCs w:val="18"/>
              </w:rPr>
              <w:t>…</w:t>
            </w:r>
          </w:p>
        </w:tc>
        <w:tc>
          <w:tcPr>
            <w:tcW w:w="1417" w:type="dxa"/>
            <w:vAlign w:val="center"/>
          </w:tcPr>
          <w:p w14:paraId="346979B4" w14:textId="6815C7AF" w:rsidR="00AF536C" w:rsidRPr="009534BD" w:rsidRDefault="00AF536C" w:rsidP="00726B9E">
            <w:pPr>
              <w:pStyle w:val="Besedilotabel"/>
              <w:jc w:val="right"/>
              <w:rPr>
                <w:sz w:val="18"/>
                <w:szCs w:val="18"/>
              </w:rPr>
            </w:pPr>
            <w:r w:rsidRPr="009534BD">
              <w:rPr>
                <w:sz w:val="18"/>
                <w:szCs w:val="18"/>
              </w:rPr>
              <w:t>0,00</w:t>
            </w:r>
          </w:p>
        </w:tc>
      </w:tr>
      <w:tr w:rsidR="009534BD" w:rsidRPr="00AF536C" w14:paraId="1B28E2E0" w14:textId="77777777" w:rsidTr="00AF536C">
        <w:tc>
          <w:tcPr>
            <w:tcW w:w="7087" w:type="dxa"/>
            <w:vAlign w:val="center"/>
          </w:tcPr>
          <w:p w14:paraId="7DB525BB" w14:textId="77777777" w:rsidR="009534BD" w:rsidRPr="00AF536C" w:rsidRDefault="009534BD" w:rsidP="00726B9E">
            <w:pPr>
              <w:pStyle w:val="Besedilotabel"/>
              <w:rPr>
                <w:rFonts w:ascii="Inter SemiBold" w:hAnsi="Inter SemiBold"/>
                <w:sz w:val="18"/>
                <w:szCs w:val="18"/>
              </w:rPr>
            </w:pPr>
            <w:r w:rsidRPr="00AF536C">
              <w:rPr>
                <w:rFonts w:ascii="Inter SemiBold" w:hAnsi="Inter SemiBold"/>
                <w:sz w:val="18"/>
                <w:szCs w:val="18"/>
              </w:rPr>
              <w:t>TEHNIČNA POVRŠINA</w:t>
            </w:r>
          </w:p>
        </w:tc>
        <w:tc>
          <w:tcPr>
            <w:tcW w:w="1417" w:type="dxa"/>
            <w:vAlign w:val="center"/>
          </w:tcPr>
          <w:p w14:paraId="29757C28" w14:textId="04B231AA" w:rsidR="009534BD" w:rsidRPr="00AF536C" w:rsidRDefault="009534BD" w:rsidP="00726B9E">
            <w:pPr>
              <w:pStyle w:val="Besedilotabel"/>
              <w:jc w:val="right"/>
              <w:rPr>
                <w:rFonts w:ascii="Inter SemiBold" w:hAnsi="Inter SemiBold"/>
                <w:sz w:val="18"/>
                <w:szCs w:val="18"/>
              </w:rPr>
            </w:pPr>
            <w:r w:rsidRPr="00AF536C">
              <w:rPr>
                <w:rFonts w:ascii="Inter SemiBold" w:hAnsi="Inter SemiBold"/>
                <w:sz w:val="18"/>
                <w:szCs w:val="18"/>
              </w:rPr>
              <w:t>0,00</w:t>
            </w:r>
          </w:p>
        </w:tc>
      </w:tr>
      <w:tr w:rsidR="009534BD" w:rsidRPr="009534BD" w14:paraId="3CBAA567" w14:textId="77777777" w:rsidTr="00AF536C">
        <w:tc>
          <w:tcPr>
            <w:tcW w:w="7087" w:type="dxa"/>
            <w:vAlign w:val="center"/>
          </w:tcPr>
          <w:p w14:paraId="0A9464C6" w14:textId="77777777" w:rsidR="009534BD" w:rsidRPr="009534BD" w:rsidRDefault="009534BD" w:rsidP="00726B9E">
            <w:pPr>
              <w:pStyle w:val="Besedilotabel"/>
              <w:rPr>
                <w:sz w:val="18"/>
                <w:szCs w:val="18"/>
              </w:rPr>
            </w:pPr>
            <w:r w:rsidRPr="009534BD">
              <w:rPr>
                <w:sz w:val="18"/>
                <w:szCs w:val="18"/>
              </w:rPr>
              <w:t>a) Z VSEH STRANI ZAPRTE DO POLNE VIŠINE IN V CELOTI POKRITE POVRŠINE</w:t>
            </w:r>
          </w:p>
        </w:tc>
        <w:tc>
          <w:tcPr>
            <w:tcW w:w="1417" w:type="dxa"/>
            <w:vAlign w:val="center"/>
          </w:tcPr>
          <w:p w14:paraId="79EAB8A6" w14:textId="6EF42A43" w:rsidR="009534BD" w:rsidRPr="009534BD" w:rsidRDefault="009534BD" w:rsidP="00726B9E">
            <w:pPr>
              <w:pStyle w:val="Besedilotabel"/>
              <w:jc w:val="right"/>
              <w:rPr>
                <w:sz w:val="18"/>
                <w:szCs w:val="18"/>
              </w:rPr>
            </w:pPr>
            <w:r w:rsidRPr="009534BD">
              <w:rPr>
                <w:sz w:val="18"/>
                <w:szCs w:val="18"/>
              </w:rPr>
              <w:t>0,00</w:t>
            </w:r>
          </w:p>
        </w:tc>
      </w:tr>
      <w:tr w:rsidR="00AF536C" w:rsidRPr="009534BD" w14:paraId="2D71A2C6" w14:textId="77777777" w:rsidTr="00AF536C">
        <w:tc>
          <w:tcPr>
            <w:tcW w:w="7087" w:type="dxa"/>
            <w:vAlign w:val="center"/>
          </w:tcPr>
          <w:p w14:paraId="17F62579" w14:textId="77777777" w:rsidR="00AF536C" w:rsidRPr="009534BD" w:rsidRDefault="00AF536C" w:rsidP="00726B9E">
            <w:pPr>
              <w:pStyle w:val="Besedilotabel"/>
              <w:rPr>
                <w:sz w:val="18"/>
                <w:szCs w:val="18"/>
              </w:rPr>
            </w:pPr>
            <w:r w:rsidRPr="009534BD">
              <w:rPr>
                <w:sz w:val="18"/>
                <w:szCs w:val="18"/>
              </w:rPr>
              <w:t>1</w:t>
            </w:r>
            <w:r>
              <w:rPr>
                <w:sz w:val="18"/>
                <w:szCs w:val="18"/>
              </w:rPr>
              <w:t>1220</w:t>
            </w:r>
            <w:r w:rsidRPr="009534BD">
              <w:rPr>
                <w:sz w:val="18"/>
                <w:szCs w:val="18"/>
              </w:rPr>
              <w:t xml:space="preserve"> </w:t>
            </w:r>
            <w:r>
              <w:rPr>
                <w:sz w:val="18"/>
                <w:szCs w:val="18"/>
              </w:rPr>
              <w:t>Tri- in večstanovanjske stavbe</w:t>
            </w:r>
          </w:p>
        </w:tc>
        <w:tc>
          <w:tcPr>
            <w:tcW w:w="1417" w:type="dxa"/>
            <w:vAlign w:val="center"/>
          </w:tcPr>
          <w:p w14:paraId="590845FB"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6A076C41" w14:textId="77777777" w:rsidTr="00AF536C">
        <w:tc>
          <w:tcPr>
            <w:tcW w:w="7087" w:type="dxa"/>
            <w:vAlign w:val="center"/>
          </w:tcPr>
          <w:p w14:paraId="7B7E51AE" w14:textId="77777777" w:rsidR="00AF536C" w:rsidRPr="009534BD" w:rsidRDefault="00AF536C" w:rsidP="00726B9E">
            <w:pPr>
              <w:pStyle w:val="Besedilotabel"/>
              <w:rPr>
                <w:sz w:val="18"/>
                <w:szCs w:val="18"/>
              </w:rPr>
            </w:pPr>
            <w:r w:rsidRPr="009534BD">
              <w:rPr>
                <w:sz w:val="18"/>
                <w:szCs w:val="18"/>
              </w:rPr>
              <w:t xml:space="preserve">12112 </w:t>
            </w:r>
            <w:r>
              <w:rPr>
                <w:sz w:val="18"/>
                <w:szCs w:val="18"/>
              </w:rPr>
              <w:t>G</w:t>
            </w:r>
            <w:r w:rsidRPr="009534BD">
              <w:rPr>
                <w:sz w:val="18"/>
                <w:szCs w:val="18"/>
              </w:rPr>
              <w:t>ostilne, restavracije, točilnice</w:t>
            </w:r>
          </w:p>
        </w:tc>
        <w:tc>
          <w:tcPr>
            <w:tcW w:w="1417" w:type="dxa"/>
            <w:vAlign w:val="center"/>
          </w:tcPr>
          <w:p w14:paraId="3810728D"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7814C860" w14:textId="77777777" w:rsidTr="00AF536C">
        <w:tc>
          <w:tcPr>
            <w:tcW w:w="7087" w:type="dxa"/>
            <w:vAlign w:val="center"/>
          </w:tcPr>
          <w:p w14:paraId="39D0DC12" w14:textId="77777777" w:rsidR="00AF536C" w:rsidRPr="009534BD" w:rsidRDefault="00AF536C" w:rsidP="00726B9E">
            <w:pPr>
              <w:pStyle w:val="Besedilotabel"/>
              <w:rPr>
                <w:sz w:val="18"/>
                <w:szCs w:val="18"/>
              </w:rPr>
            </w:pPr>
            <w:r w:rsidRPr="009534BD">
              <w:rPr>
                <w:sz w:val="18"/>
                <w:szCs w:val="18"/>
              </w:rPr>
              <w:lastRenderedPageBreak/>
              <w:t xml:space="preserve">12301 </w:t>
            </w:r>
            <w:r>
              <w:rPr>
                <w:sz w:val="18"/>
                <w:szCs w:val="18"/>
              </w:rPr>
              <w:t>T</w:t>
            </w:r>
            <w:r w:rsidRPr="009534BD">
              <w:rPr>
                <w:sz w:val="18"/>
                <w:szCs w:val="18"/>
              </w:rPr>
              <w:t>rgovske stavbe</w:t>
            </w:r>
          </w:p>
        </w:tc>
        <w:tc>
          <w:tcPr>
            <w:tcW w:w="1417" w:type="dxa"/>
            <w:vAlign w:val="center"/>
          </w:tcPr>
          <w:p w14:paraId="1C976BF1"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71C3D581" w14:textId="77777777" w:rsidTr="00AF536C">
        <w:tc>
          <w:tcPr>
            <w:tcW w:w="7087" w:type="dxa"/>
            <w:vAlign w:val="center"/>
          </w:tcPr>
          <w:p w14:paraId="5058042F" w14:textId="77777777" w:rsidR="00AF536C" w:rsidRPr="009534BD" w:rsidRDefault="00AF536C" w:rsidP="00726B9E">
            <w:pPr>
              <w:pStyle w:val="Besedilotabel"/>
              <w:rPr>
                <w:sz w:val="18"/>
                <w:szCs w:val="18"/>
              </w:rPr>
            </w:pPr>
            <w:r>
              <w:rPr>
                <w:sz w:val="18"/>
                <w:szCs w:val="18"/>
              </w:rPr>
              <w:t>…</w:t>
            </w:r>
          </w:p>
        </w:tc>
        <w:tc>
          <w:tcPr>
            <w:tcW w:w="1417" w:type="dxa"/>
            <w:vAlign w:val="center"/>
          </w:tcPr>
          <w:p w14:paraId="5BA55BE9" w14:textId="269A6047" w:rsidR="00AF536C" w:rsidRPr="009534BD" w:rsidRDefault="00AF536C" w:rsidP="00726B9E">
            <w:pPr>
              <w:pStyle w:val="Besedilotabel"/>
              <w:jc w:val="right"/>
              <w:rPr>
                <w:sz w:val="18"/>
                <w:szCs w:val="18"/>
              </w:rPr>
            </w:pPr>
            <w:r w:rsidRPr="009534BD">
              <w:rPr>
                <w:sz w:val="18"/>
                <w:szCs w:val="18"/>
              </w:rPr>
              <w:t>0,00</w:t>
            </w:r>
          </w:p>
        </w:tc>
      </w:tr>
      <w:tr w:rsidR="009534BD" w:rsidRPr="009534BD" w14:paraId="29D7458E" w14:textId="77777777" w:rsidTr="00AF536C">
        <w:tc>
          <w:tcPr>
            <w:tcW w:w="7087" w:type="dxa"/>
            <w:vAlign w:val="center"/>
          </w:tcPr>
          <w:p w14:paraId="3C0AB7BD" w14:textId="77777777" w:rsidR="009534BD" w:rsidRPr="009534BD" w:rsidRDefault="009534BD" w:rsidP="00726B9E">
            <w:pPr>
              <w:pStyle w:val="Besedilotabel"/>
              <w:rPr>
                <w:sz w:val="18"/>
                <w:szCs w:val="18"/>
              </w:rPr>
            </w:pPr>
            <w:r w:rsidRPr="009534BD">
              <w:rPr>
                <w:sz w:val="18"/>
                <w:szCs w:val="18"/>
              </w:rPr>
              <w:t>b) DELOMA ZAPRTE IN V CELOTI POKRITE POVRŠINE</w:t>
            </w:r>
          </w:p>
        </w:tc>
        <w:tc>
          <w:tcPr>
            <w:tcW w:w="1417" w:type="dxa"/>
            <w:vAlign w:val="center"/>
          </w:tcPr>
          <w:p w14:paraId="02379838" w14:textId="77777777" w:rsidR="009534BD" w:rsidRPr="009534BD" w:rsidRDefault="009534BD" w:rsidP="00726B9E">
            <w:pPr>
              <w:pStyle w:val="Besedilotabel"/>
              <w:jc w:val="right"/>
              <w:rPr>
                <w:sz w:val="18"/>
                <w:szCs w:val="18"/>
              </w:rPr>
            </w:pPr>
            <w:r w:rsidRPr="009534BD">
              <w:rPr>
                <w:sz w:val="18"/>
                <w:szCs w:val="18"/>
              </w:rPr>
              <w:t>0,00</w:t>
            </w:r>
          </w:p>
        </w:tc>
      </w:tr>
      <w:tr w:rsidR="00AF536C" w:rsidRPr="009534BD" w14:paraId="3ABF71A9" w14:textId="77777777" w:rsidTr="00AF536C">
        <w:tc>
          <w:tcPr>
            <w:tcW w:w="7087" w:type="dxa"/>
            <w:vAlign w:val="center"/>
          </w:tcPr>
          <w:p w14:paraId="5E83E0A4" w14:textId="77777777" w:rsidR="00AF536C" w:rsidRPr="009534BD" w:rsidRDefault="00AF536C" w:rsidP="00726B9E">
            <w:pPr>
              <w:pStyle w:val="Besedilotabel"/>
              <w:rPr>
                <w:sz w:val="18"/>
                <w:szCs w:val="18"/>
              </w:rPr>
            </w:pPr>
            <w:r w:rsidRPr="009534BD">
              <w:rPr>
                <w:sz w:val="18"/>
                <w:szCs w:val="18"/>
              </w:rPr>
              <w:t>1</w:t>
            </w:r>
            <w:r>
              <w:rPr>
                <w:sz w:val="18"/>
                <w:szCs w:val="18"/>
              </w:rPr>
              <w:t>1220</w:t>
            </w:r>
            <w:r w:rsidRPr="009534BD">
              <w:rPr>
                <w:sz w:val="18"/>
                <w:szCs w:val="18"/>
              </w:rPr>
              <w:t xml:space="preserve"> </w:t>
            </w:r>
            <w:r>
              <w:rPr>
                <w:sz w:val="18"/>
                <w:szCs w:val="18"/>
              </w:rPr>
              <w:t>Tri- in večstanovanjske stavbe</w:t>
            </w:r>
          </w:p>
        </w:tc>
        <w:tc>
          <w:tcPr>
            <w:tcW w:w="1417" w:type="dxa"/>
            <w:vAlign w:val="center"/>
          </w:tcPr>
          <w:p w14:paraId="044DE10D"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24FB7ABB" w14:textId="77777777" w:rsidTr="00AF536C">
        <w:tc>
          <w:tcPr>
            <w:tcW w:w="7087" w:type="dxa"/>
            <w:vAlign w:val="center"/>
          </w:tcPr>
          <w:p w14:paraId="5D78343D" w14:textId="77777777" w:rsidR="00AF536C" w:rsidRPr="009534BD" w:rsidRDefault="00AF536C" w:rsidP="00726B9E">
            <w:pPr>
              <w:pStyle w:val="Besedilotabel"/>
              <w:rPr>
                <w:sz w:val="18"/>
                <w:szCs w:val="18"/>
              </w:rPr>
            </w:pPr>
            <w:r w:rsidRPr="009534BD">
              <w:rPr>
                <w:sz w:val="18"/>
                <w:szCs w:val="18"/>
              </w:rPr>
              <w:t xml:space="preserve">12112 </w:t>
            </w:r>
            <w:r>
              <w:rPr>
                <w:sz w:val="18"/>
                <w:szCs w:val="18"/>
              </w:rPr>
              <w:t>G</w:t>
            </w:r>
            <w:r w:rsidRPr="009534BD">
              <w:rPr>
                <w:sz w:val="18"/>
                <w:szCs w:val="18"/>
              </w:rPr>
              <w:t>ostilne, restavracije, točilnice</w:t>
            </w:r>
          </w:p>
        </w:tc>
        <w:tc>
          <w:tcPr>
            <w:tcW w:w="1417" w:type="dxa"/>
            <w:vAlign w:val="center"/>
          </w:tcPr>
          <w:p w14:paraId="6778EBD0"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61410609" w14:textId="77777777" w:rsidTr="00AF536C">
        <w:tc>
          <w:tcPr>
            <w:tcW w:w="7087" w:type="dxa"/>
            <w:vAlign w:val="center"/>
          </w:tcPr>
          <w:p w14:paraId="5EA02E8D" w14:textId="77777777" w:rsidR="00AF536C" w:rsidRPr="009534BD" w:rsidRDefault="00AF536C" w:rsidP="00726B9E">
            <w:pPr>
              <w:pStyle w:val="Besedilotabel"/>
              <w:rPr>
                <w:sz w:val="18"/>
                <w:szCs w:val="18"/>
              </w:rPr>
            </w:pPr>
            <w:r w:rsidRPr="009534BD">
              <w:rPr>
                <w:sz w:val="18"/>
                <w:szCs w:val="18"/>
              </w:rPr>
              <w:t xml:space="preserve">12301 </w:t>
            </w:r>
            <w:r>
              <w:rPr>
                <w:sz w:val="18"/>
                <w:szCs w:val="18"/>
              </w:rPr>
              <w:t>T</w:t>
            </w:r>
            <w:r w:rsidRPr="009534BD">
              <w:rPr>
                <w:sz w:val="18"/>
                <w:szCs w:val="18"/>
              </w:rPr>
              <w:t>rgovske stavbe</w:t>
            </w:r>
          </w:p>
        </w:tc>
        <w:tc>
          <w:tcPr>
            <w:tcW w:w="1417" w:type="dxa"/>
            <w:vAlign w:val="center"/>
          </w:tcPr>
          <w:p w14:paraId="4226B02A"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0D9E3456" w14:textId="77777777" w:rsidTr="00AF536C">
        <w:tc>
          <w:tcPr>
            <w:tcW w:w="7087" w:type="dxa"/>
            <w:vAlign w:val="center"/>
          </w:tcPr>
          <w:p w14:paraId="16916BC0" w14:textId="77777777" w:rsidR="00AF536C" w:rsidRPr="009534BD" w:rsidRDefault="00AF536C" w:rsidP="00726B9E">
            <w:pPr>
              <w:pStyle w:val="Besedilotabel"/>
              <w:rPr>
                <w:sz w:val="18"/>
                <w:szCs w:val="18"/>
              </w:rPr>
            </w:pPr>
            <w:r>
              <w:rPr>
                <w:sz w:val="18"/>
                <w:szCs w:val="18"/>
              </w:rPr>
              <w:t>…</w:t>
            </w:r>
          </w:p>
        </w:tc>
        <w:tc>
          <w:tcPr>
            <w:tcW w:w="1417" w:type="dxa"/>
            <w:vAlign w:val="center"/>
          </w:tcPr>
          <w:p w14:paraId="63DF6E7A" w14:textId="0B6C5AF0" w:rsidR="00AF536C" w:rsidRPr="009534BD" w:rsidRDefault="00AF536C" w:rsidP="00726B9E">
            <w:pPr>
              <w:pStyle w:val="Besedilotabel"/>
              <w:jc w:val="right"/>
              <w:rPr>
                <w:sz w:val="18"/>
                <w:szCs w:val="18"/>
              </w:rPr>
            </w:pPr>
            <w:r w:rsidRPr="009534BD">
              <w:rPr>
                <w:sz w:val="18"/>
                <w:szCs w:val="18"/>
              </w:rPr>
              <w:t>0,00</w:t>
            </w:r>
          </w:p>
        </w:tc>
      </w:tr>
      <w:tr w:rsidR="009534BD" w:rsidRPr="009534BD" w14:paraId="3F6F6738" w14:textId="77777777" w:rsidTr="00AF536C">
        <w:tc>
          <w:tcPr>
            <w:tcW w:w="7087" w:type="dxa"/>
            <w:vAlign w:val="center"/>
          </w:tcPr>
          <w:p w14:paraId="42942EAE" w14:textId="77777777" w:rsidR="009534BD" w:rsidRPr="009534BD" w:rsidRDefault="009534BD" w:rsidP="00726B9E">
            <w:pPr>
              <w:pStyle w:val="Besedilotabel"/>
              <w:rPr>
                <w:sz w:val="18"/>
                <w:szCs w:val="18"/>
              </w:rPr>
            </w:pPr>
            <w:r w:rsidRPr="009534BD">
              <w:rPr>
                <w:sz w:val="18"/>
                <w:szCs w:val="18"/>
              </w:rPr>
              <w:t>c) Z ELEMENTI OBDANE IN NE POKRITE POVRŠINE</w:t>
            </w:r>
          </w:p>
        </w:tc>
        <w:tc>
          <w:tcPr>
            <w:tcW w:w="1417" w:type="dxa"/>
            <w:vAlign w:val="center"/>
          </w:tcPr>
          <w:p w14:paraId="49CFAEBD" w14:textId="77777777" w:rsidR="009534BD" w:rsidRPr="009534BD" w:rsidRDefault="009534BD" w:rsidP="00726B9E">
            <w:pPr>
              <w:pStyle w:val="Besedilotabel"/>
              <w:jc w:val="right"/>
              <w:rPr>
                <w:sz w:val="18"/>
                <w:szCs w:val="18"/>
              </w:rPr>
            </w:pPr>
            <w:r w:rsidRPr="009534BD">
              <w:rPr>
                <w:sz w:val="18"/>
                <w:szCs w:val="18"/>
              </w:rPr>
              <w:t>0,00</w:t>
            </w:r>
          </w:p>
        </w:tc>
      </w:tr>
      <w:tr w:rsidR="00AF536C" w:rsidRPr="009534BD" w14:paraId="4B0488A4" w14:textId="77777777" w:rsidTr="00AF536C">
        <w:tc>
          <w:tcPr>
            <w:tcW w:w="7087" w:type="dxa"/>
            <w:vAlign w:val="center"/>
          </w:tcPr>
          <w:p w14:paraId="094A7DF2" w14:textId="77777777" w:rsidR="00AF536C" w:rsidRPr="009534BD" w:rsidRDefault="00AF536C" w:rsidP="00726B9E">
            <w:pPr>
              <w:pStyle w:val="Besedilotabel"/>
              <w:rPr>
                <w:sz w:val="18"/>
                <w:szCs w:val="18"/>
              </w:rPr>
            </w:pPr>
            <w:r w:rsidRPr="009534BD">
              <w:rPr>
                <w:sz w:val="18"/>
                <w:szCs w:val="18"/>
              </w:rPr>
              <w:t>1</w:t>
            </w:r>
            <w:r>
              <w:rPr>
                <w:sz w:val="18"/>
                <w:szCs w:val="18"/>
              </w:rPr>
              <w:t>1220</w:t>
            </w:r>
            <w:r w:rsidRPr="009534BD">
              <w:rPr>
                <w:sz w:val="18"/>
                <w:szCs w:val="18"/>
              </w:rPr>
              <w:t xml:space="preserve"> </w:t>
            </w:r>
            <w:r>
              <w:rPr>
                <w:sz w:val="18"/>
                <w:szCs w:val="18"/>
              </w:rPr>
              <w:t>Tri- in večstanovanjske stavbe</w:t>
            </w:r>
          </w:p>
        </w:tc>
        <w:tc>
          <w:tcPr>
            <w:tcW w:w="1417" w:type="dxa"/>
            <w:vAlign w:val="center"/>
          </w:tcPr>
          <w:p w14:paraId="09CE50F5"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73ABEE53" w14:textId="77777777" w:rsidTr="00AF536C">
        <w:tc>
          <w:tcPr>
            <w:tcW w:w="7087" w:type="dxa"/>
            <w:vAlign w:val="center"/>
          </w:tcPr>
          <w:p w14:paraId="07FAD9EB" w14:textId="77777777" w:rsidR="00AF536C" w:rsidRPr="009534BD" w:rsidRDefault="00AF536C" w:rsidP="00726B9E">
            <w:pPr>
              <w:pStyle w:val="Besedilotabel"/>
              <w:rPr>
                <w:sz w:val="18"/>
                <w:szCs w:val="18"/>
              </w:rPr>
            </w:pPr>
            <w:r w:rsidRPr="009534BD">
              <w:rPr>
                <w:sz w:val="18"/>
                <w:szCs w:val="18"/>
              </w:rPr>
              <w:t xml:space="preserve">12112 </w:t>
            </w:r>
            <w:r>
              <w:rPr>
                <w:sz w:val="18"/>
                <w:szCs w:val="18"/>
              </w:rPr>
              <w:t>G</w:t>
            </w:r>
            <w:r w:rsidRPr="009534BD">
              <w:rPr>
                <w:sz w:val="18"/>
                <w:szCs w:val="18"/>
              </w:rPr>
              <w:t>ostilne, restavracije, točilnice</w:t>
            </w:r>
          </w:p>
        </w:tc>
        <w:tc>
          <w:tcPr>
            <w:tcW w:w="1417" w:type="dxa"/>
            <w:vAlign w:val="center"/>
          </w:tcPr>
          <w:p w14:paraId="3D86B3C9"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26FFCB74" w14:textId="77777777" w:rsidTr="00AF536C">
        <w:tc>
          <w:tcPr>
            <w:tcW w:w="7087" w:type="dxa"/>
            <w:vAlign w:val="center"/>
          </w:tcPr>
          <w:p w14:paraId="25E2CADC" w14:textId="77777777" w:rsidR="00AF536C" w:rsidRPr="009534BD" w:rsidRDefault="00AF536C" w:rsidP="00726B9E">
            <w:pPr>
              <w:pStyle w:val="Besedilotabel"/>
              <w:rPr>
                <w:sz w:val="18"/>
                <w:szCs w:val="18"/>
              </w:rPr>
            </w:pPr>
            <w:r w:rsidRPr="009534BD">
              <w:rPr>
                <w:sz w:val="18"/>
                <w:szCs w:val="18"/>
              </w:rPr>
              <w:t xml:space="preserve">12301 </w:t>
            </w:r>
            <w:r>
              <w:rPr>
                <w:sz w:val="18"/>
                <w:szCs w:val="18"/>
              </w:rPr>
              <w:t>T</w:t>
            </w:r>
            <w:r w:rsidRPr="009534BD">
              <w:rPr>
                <w:sz w:val="18"/>
                <w:szCs w:val="18"/>
              </w:rPr>
              <w:t>rgovske stavbe</w:t>
            </w:r>
          </w:p>
        </w:tc>
        <w:tc>
          <w:tcPr>
            <w:tcW w:w="1417" w:type="dxa"/>
            <w:vAlign w:val="center"/>
          </w:tcPr>
          <w:p w14:paraId="088D1232"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73D62096" w14:textId="77777777" w:rsidTr="00AF536C">
        <w:tc>
          <w:tcPr>
            <w:tcW w:w="7087" w:type="dxa"/>
            <w:vAlign w:val="center"/>
          </w:tcPr>
          <w:p w14:paraId="3E2CD8F6" w14:textId="77777777" w:rsidR="00AF536C" w:rsidRPr="009534BD" w:rsidRDefault="00AF536C" w:rsidP="00726B9E">
            <w:pPr>
              <w:pStyle w:val="Besedilotabel"/>
              <w:rPr>
                <w:sz w:val="18"/>
                <w:szCs w:val="18"/>
              </w:rPr>
            </w:pPr>
            <w:r>
              <w:rPr>
                <w:sz w:val="18"/>
                <w:szCs w:val="18"/>
              </w:rPr>
              <w:t>…</w:t>
            </w:r>
          </w:p>
        </w:tc>
        <w:tc>
          <w:tcPr>
            <w:tcW w:w="1417" w:type="dxa"/>
            <w:vAlign w:val="center"/>
          </w:tcPr>
          <w:p w14:paraId="598C3B91" w14:textId="56E9662E" w:rsidR="00AF536C" w:rsidRPr="009534BD" w:rsidRDefault="00AF536C" w:rsidP="00726B9E">
            <w:pPr>
              <w:pStyle w:val="Besedilotabel"/>
              <w:jc w:val="right"/>
              <w:rPr>
                <w:sz w:val="18"/>
                <w:szCs w:val="18"/>
              </w:rPr>
            </w:pPr>
            <w:r w:rsidRPr="009534BD">
              <w:rPr>
                <w:sz w:val="18"/>
                <w:szCs w:val="18"/>
              </w:rPr>
              <w:t>0,00</w:t>
            </w:r>
          </w:p>
        </w:tc>
      </w:tr>
      <w:tr w:rsidR="009534BD" w:rsidRPr="00AF536C" w14:paraId="1795E4E1" w14:textId="77777777" w:rsidTr="00AF536C">
        <w:tc>
          <w:tcPr>
            <w:tcW w:w="7087" w:type="dxa"/>
            <w:vAlign w:val="center"/>
          </w:tcPr>
          <w:p w14:paraId="2FD7B207" w14:textId="77777777" w:rsidR="009534BD" w:rsidRPr="00AF536C" w:rsidRDefault="009534BD" w:rsidP="00726B9E">
            <w:pPr>
              <w:pStyle w:val="Besedilotabel"/>
              <w:rPr>
                <w:rFonts w:ascii="Inter SemiBold" w:hAnsi="Inter SemiBold"/>
                <w:sz w:val="18"/>
                <w:szCs w:val="18"/>
              </w:rPr>
            </w:pPr>
            <w:r w:rsidRPr="00AF536C">
              <w:rPr>
                <w:rFonts w:ascii="Inter SemiBold" w:hAnsi="Inter SemiBold"/>
                <w:sz w:val="18"/>
                <w:szCs w:val="18"/>
              </w:rPr>
              <w:t>KOMUNIKACIJSKA POVRŠINA</w:t>
            </w:r>
          </w:p>
        </w:tc>
        <w:tc>
          <w:tcPr>
            <w:tcW w:w="1417" w:type="dxa"/>
            <w:vAlign w:val="center"/>
          </w:tcPr>
          <w:p w14:paraId="00D5727D" w14:textId="690752CD" w:rsidR="009534BD" w:rsidRPr="00AF536C" w:rsidRDefault="009534BD" w:rsidP="00726B9E">
            <w:pPr>
              <w:pStyle w:val="Besedilotabel"/>
              <w:jc w:val="right"/>
              <w:rPr>
                <w:rFonts w:ascii="Inter SemiBold" w:hAnsi="Inter SemiBold"/>
                <w:sz w:val="18"/>
                <w:szCs w:val="18"/>
              </w:rPr>
            </w:pPr>
            <w:r w:rsidRPr="00AF536C">
              <w:rPr>
                <w:rFonts w:ascii="Inter SemiBold" w:hAnsi="Inter SemiBold"/>
                <w:sz w:val="18"/>
                <w:szCs w:val="18"/>
              </w:rPr>
              <w:t>0,00</w:t>
            </w:r>
          </w:p>
        </w:tc>
      </w:tr>
      <w:tr w:rsidR="009534BD" w:rsidRPr="009534BD" w14:paraId="56102CBC" w14:textId="77777777" w:rsidTr="00AF536C">
        <w:tc>
          <w:tcPr>
            <w:tcW w:w="7087" w:type="dxa"/>
            <w:vAlign w:val="center"/>
          </w:tcPr>
          <w:p w14:paraId="6C7A3971" w14:textId="77777777" w:rsidR="009534BD" w:rsidRPr="009534BD" w:rsidRDefault="009534BD" w:rsidP="00726B9E">
            <w:pPr>
              <w:pStyle w:val="Besedilotabel"/>
              <w:rPr>
                <w:sz w:val="18"/>
                <w:szCs w:val="18"/>
              </w:rPr>
            </w:pPr>
            <w:r w:rsidRPr="009534BD">
              <w:rPr>
                <w:sz w:val="18"/>
                <w:szCs w:val="18"/>
              </w:rPr>
              <w:t>a) Z VSEH STRANI ZAPRTE DO POLNE VIŠINE IN V CELOTI POKRITE POVRŠINE</w:t>
            </w:r>
          </w:p>
        </w:tc>
        <w:tc>
          <w:tcPr>
            <w:tcW w:w="1417" w:type="dxa"/>
            <w:vAlign w:val="center"/>
          </w:tcPr>
          <w:p w14:paraId="27FAA81D" w14:textId="02E720EE" w:rsidR="009534BD" w:rsidRPr="009534BD" w:rsidRDefault="009534BD" w:rsidP="00726B9E">
            <w:pPr>
              <w:pStyle w:val="Besedilotabel"/>
              <w:jc w:val="right"/>
              <w:rPr>
                <w:sz w:val="18"/>
                <w:szCs w:val="18"/>
              </w:rPr>
            </w:pPr>
            <w:r w:rsidRPr="009534BD">
              <w:rPr>
                <w:sz w:val="18"/>
                <w:szCs w:val="18"/>
              </w:rPr>
              <w:t>0,00</w:t>
            </w:r>
          </w:p>
        </w:tc>
      </w:tr>
      <w:tr w:rsidR="00AF536C" w:rsidRPr="009534BD" w14:paraId="6195BBAB" w14:textId="77777777" w:rsidTr="00AF536C">
        <w:tc>
          <w:tcPr>
            <w:tcW w:w="7087" w:type="dxa"/>
            <w:vAlign w:val="center"/>
          </w:tcPr>
          <w:p w14:paraId="78ACFE72" w14:textId="77777777" w:rsidR="00AF536C" w:rsidRPr="009534BD" w:rsidRDefault="00AF536C" w:rsidP="00726B9E">
            <w:pPr>
              <w:pStyle w:val="Besedilotabel"/>
              <w:rPr>
                <w:sz w:val="18"/>
                <w:szCs w:val="18"/>
              </w:rPr>
            </w:pPr>
            <w:r w:rsidRPr="009534BD">
              <w:rPr>
                <w:sz w:val="18"/>
                <w:szCs w:val="18"/>
              </w:rPr>
              <w:t>1</w:t>
            </w:r>
            <w:r>
              <w:rPr>
                <w:sz w:val="18"/>
                <w:szCs w:val="18"/>
              </w:rPr>
              <w:t>1220</w:t>
            </w:r>
            <w:r w:rsidRPr="009534BD">
              <w:rPr>
                <w:sz w:val="18"/>
                <w:szCs w:val="18"/>
              </w:rPr>
              <w:t xml:space="preserve"> </w:t>
            </w:r>
            <w:r>
              <w:rPr>
                <w:sz w:val="18"/>
                <w:szCs w:val="18"/>
              </w:rPr>
              <w:t>Tri- in večstanovanjske stavbe</w:t>
            </w:r>
          </w:p>
        </w:tc>
        <w:tc>
          <w:tcPr>
            <w:tcW w:w="1417" w:type="dxa"/>
            <w:vAlign w:val="center"/>
          </w:tcPr>
          <w:p w14:paraId="1FAA413E"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7E29DB01" w14:textId="77777777" w:rsidTr="00AF536C">
        <w:tc>
          <w:tcPr>
            <w:tcW w:w="7087" w:type="dxa"/>
            <w:vAlign w:val="center"/>
          </w:tcPr>
          <w:p w14:paraId="484D6849" w14:textId="77777777" w:rsidR="00AF536C" w:rsidRPr="009534BD" w:rsidRDefault="00AF536C" w:rsidP="00726B9E">
            <w:pPr>
              <w:pStyle w:val="Besedilotabel"/>
              <w:rPr>
                <w:sz w:val="18"/>
                <w:szCs w:val="18"/>
              </w:rPr>
            </w:pPr>
            <w:r w:rsidRPr="009534BD">
              <w:rPr>
                <w:sz w:val="18"/>
                <w:szCs w:val="18"/>
              </w:rPr>
              <w:t xml:space="preserve">12112 </w:t>
            </w:r>
            <w:r>
              <w:rPr>
                <w:sz w:val="18"/>
                <w:szCs w:val="18"/>
              </w:rPr>
              <w:t>G</w:t>
            </w:r>
            <w:r w:rsidRPr="009534BD">
              <w:rPr>
                <w:sz w:val="18"/>
                <w:szCs w:val="18"/>
              </w:rPr>
              <w:t>ostilne, restavracije, točilnice</w:t>
            </w:r>
          </w:p>
        </w:tc>
        <w:tc>
          <w:tcPr>
            <w:tcW w:w="1417" w:type="dxa"/>
            <w:vAlign w:val="center"/>
          </w:tcPr>
          <w:p w14:paraId="5CA69834"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67B94E75" w14:textId="77777777" w:rsidTr="00AF536C">
        <w:tc>
          <w:tcPr>
            <w:tcW w:w="7087" w:type="dxa"/>
            <w:vAlign w:val="center"/>
          </w:tcPr>
          <w:p w14:paraId="26C3A695" w14:textId="77777777" w:rsidR="00AF536C" w:rsidRPr="009534BD" w:rsidRDefault="00AF536C" w:rsidP="00726B9E">
            <w:pPr>
              <w:pStyle w:val="Besedilotabel"/>
              <w:rPr>
                <w:sz w:val="18"/>
                <w:szCs w:val="18"/>
              </w:rPr>
            </w:pPr>
            <w:r w:rsidRPr="009534BD">
              <w:rPr>
                <w:sz w:val="18"/>
                <w:szCs w:val="18"/>
              </w:rPr>
              <w:t xml:space="preserve">12301 </w:t>
            </w:r>
            <w:r>
              <w:rPr>
                <w:sz w:val="18"/>
                <w:szCs w:val="18"/>
              </w:rPr>
              <w:t>T</w:t>
            </w:r>
            <w:r w:rsidRPr="009534BD">
              <w:rPr>
                <w:sz w:val="18"/>
                <w:szCs w:val="18"/>
              </w:rPr>
              <w:t>rgovske stavbe</w:t>
            </w:r>
          </w:p>
        </w:tc>
        <w:tc>
          <w:tcPr>
            <w:tcW w:w="1417" w:type="dxa"/>
            <w:vAlign w:val="center"/>
          </w:tcPr>
          <w:p w14:paraId="3ADA674A"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2A2C1A53" w14:textId="77777777" w:rsidTr="00AF536C">
        <w:tc>
          <w:tcPr>
            <w:tcW w:w="7087" w:type="dxa"/>
            <w:vAlign w:val="center"/>
          </w:tcPr>
          <w:p w14:paraId="4B03D0C5" w14:textId="77777777" w:rsidR="00AF536C" w:rsidRPr="009534BD" w:rsidRDefault="00AF536C" w:rsidP="00726B9E">
            <w:pPr>
              <w:pStyle w:val="Besedilotabel"/>
              <w:rPr>
                <w:sz w:val="18"/>
                <w:szCs w:val="18"/>
              </w:rPr>
            </w:pPr>
            <w:r>
              <w:rPr>
                <w:sz w:val="18"/>
                <w:szCs w:val="18"/>
              </w:rPr>
              <w:t>…</w:t>
            </w:r>
          </w:p>
        </w:tc>
        <w:tc>
          <w:tcPr>
            <w:tcW w:w="1417" w:type="dxa"/>
            <w:vAlign w:val="center"/>
          </w:tcPr>
          <w:p w14:paraId="6C6CEF7A" w14:textId="5301C701" w:rsidR="00AF536C" w:rsidRPr="009534BD" w:rsidRDefault="00AF536C" w:rsidP="00726B9E">
            <w:pPr>
              <w:pStyle w:val="Besedilotabel"/>
              <w:jc w:val="right"/>
              <w:rPr>
                <w:sz w:val="18"/>
                <w:szCs w:val="18"/>
              </w:rPr>
            </w:pPr>
            <w:r w:rsidRPr="009534BD">
              <w:rPr>
                <w:sz w:val="18"/>
                <w:szCs w:val="18"/>
              </w:rPr>
              <w:t>0,00</w:t>
            </w:r>
          </w:p>
        </w:tc>
      </w:tr>
      <w:tr w:rsidR="009534BD" w:rsidRPr="009534BD" w14:paraId="7285D329" w14:textId="77777777" w:rsidTr="00AF536C">
        <w:tc>
          <w:tcPr>
            <w:tcW w:w="7087" w:type="dxa"/>
            <w:vAlign w:val="center"/>
          </w:tcPr>
          <w:p w14:paraId="30B77A11" w14:textId="77777777" w:rsidR="009534BD" w:rsidRPr="009534BD" w:rsidRDefault="009534BD" w:rsidP="00726B9E">
            <w:pPr>
              <w:pStyle w:val="Besedilotabel"/>
              <w:rPr>
                <w:sz w:val="18"/>
                <w:szCs w:val="18"/>
              </w:rPr>
            </w:pPr>
            <w:r w:rsidRPr="009534BD">
              <w:rPr>
                <w:sz w:val="18"/>
                <w:szCs w:val="18"/>
              </w:rPr>
              <w:t>b) DELOMA ZAPRTE IN V CELOTI POKRITE POVRŠINE</w:t>
            </w:r>
          </w:p>
        </w:tc>
        <w:tc>
          <w:tcPr>
            <w:tcW w:w="1417" w:type="dxa"/>
            <w:vAlign w:val="center"/>
          </w:tcPr>
          <w:p w14:paraId="09D2AEBA" w14:textId="77777777" w:rsidR="009534BD" w:rsidRPr="009534BD" w:rsidRDefault="009534BD" w:rsidP="00726B9E">
            <w:pPr>
              <w:pStyle w:val="Besedilotabel"/>
              <w:jc w:val="right"/>
              <w:rPr>
                <w:sz w:val="18"/>
                <w:szCs w:val="18"/>
              </w:rPr>
            </w:pPr>
            <w:r w:rsidRPr="009534BD">
              <w:rPr>
                <w:sz w:val="18"/>
                <w:szCs w:val="18"/>
              </w:rPr>
              <w:t>0,00</w:t>
            </w:r>
          </w:p>
        </w:tc>
      </w:tr>
      <w:tr w:rsidR="00AF536C" w:rsidRPr="009534BD" w14:paraId="4F7DDC03" w14:textId="77777777" w:rsidTr="00AF536C">
        <w:tc>
          <w:tcPr>
            <w:tcW w:w="7087" w:type="dxa"/>
            <w:vAlign w:val="center"/>
          </w:tcPr>
          <w:p w14:paraId="78FAB77E" w14:textId="77777777" w:rsidR="00AF536C" w:rsidRPr="009534BD" w:rsidRDefault="00AF536C" w:rsidP="00726B9E">
            <w:pPr>
              <w:pStyle w:val="Besedilotabel"/>
              <w:rPr>
                <w:sz w:val="18"/>
                <w:szCs w:val="18"/>
              </w:rPr>
            </w:pPr>
            <w:r w:rsidRPr="009534BD">
              <w:rPr>
                <w:sz w:val="18"/>
                <w:szCs w:val="18"/>
              </w:rPr>
              <w:t>1</w:t>
            </w:r>
            <w:r>
              <w:rPr>
                <w:sz w:val="18"/>
                <w:szCs w:val="18"/>
              </w:rPr>
              <w:t>1220</w:t>
            </w:r>
            <w:r w:rsidRPr="009534BD">
              <w:rPr>
                <w:sz w:val="18"/>
                <w:szCs w:val="18"/>
              </w:rPr>
              <w:t xml:space="preserve"> </w:t>
            </w:r>
            <w:r>
              <w:rPr>
                <w:sz w:val="18"/>
                <w:szCs w:val="18"/>
              </w:rPr>
              <w:t>Tri- in večstanovanjske stavbe</w:t>
            </w:r>
          </w:p>
        </w:tc>
        <w:tc>
          <w:tcPr>
            <w:tcW w:w="1417" w:type="dxa"/>
            <w:vAlign w:val="center"/>
          </w:tcPr>
          <w:p w14:paraId="455E58B4"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52CF792C" w14:textId="77777777" w:rsidTr="00AF536C">
        <w:tc>
          <w:tcPr>
            <w:tcW w:w="7087" w:type="dxa"/>
            <w:vAlign w:val="center"/>
          </w:tcPr>
          <w:p w14:paraId="2A6E4B23" w14:textId="77777777" w:rsidR="00AF536C" w:rsidRPr="009534BD" w:rsidRDefault="00AF536C" w:rsidP="00726B9E">
            <w:pPr>
              <w:pStyle w:val="Besedilotabel"/>
              <w:rPr>
                <w:sz w:val="18"/>
                <w:szCs w:val="18"/>
              </w:rPr>
            </w:pPr>
            <w:r w:rsidRPr="009534BD">
              <w:rPr>
                <w:sz w:val="18"/>
                <w:szCs w:val="18"/>
              </w:rPr>
              <w:t xml:space="preserve">12112 </w:t>
            </w:r>
            <w:r>
              <w:rPr>
                <w:sz w:val="18"/>
                <w:szCs w:val="18"/>
              </w:rPr>
              <w:t>G</w:t>
            </w:r>
            <w:r w:rsidRPr="009534BD">
              <w:rPr>
                <w:sz w:val="18"/>
                <w:szCs w:val="18"/>
              </w:rPr>
              <w:t>ostilne, restavracije, točilnice</w:t>
            </w:r>
          </w:p>
        </w:tc>
        <w:tc>
          <w:tcPr>
            <w:tcW w:w="1417" w:type="dxa"/>
            <w:vAlign w:val="center"/>
          </w:tcPr>
          <w:p w14:paraId="644554B4"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700AF3C1" w14:textId="77777777" w:rsidTr="00AF536C">
        <w:tc>
          <w:tcPr>
            <w:tcW w:w="7087" w:type="dxa"/>
            <w:vAlign w:val="center"/>
          </w:tcPr>
          <w:p w14:paraId="7C686984" w14:textId="77777777" w:rsidR="00AF536C" w:rsidRPr="009534BD" w:rsidRDefault="00AF536C" w:rsidP="00726B9E">
            <w:pPr>
              <w:pStyle w:val="Besedilotabel"/>
              <w:rPr>
                <w:sz w:val="18"/>
                <w:szCs w:val="18"/>
              </w:rPr>
            </w:pPr>
            <w:r w:rsidRPr="009534BD">
              <w:rPr>
                <w:sz w:val="18"/>
                <w:szCs w:val="18"/>
              </w:rPr>
              <w:t xml:space="preserve">12301 </w:t>
            </w:r>
            <w:r>
              <w:rPr>
                <w:sz w:val="18"/>
                <w:szCs w:val="18"/>
              </w:rPr>
              <w:t>T</w:t>
            </w:r>
            <w:r w:rsidRPr="009534BD">
              <w:rPr>
                <w:sz w:val="18"/>
                <w:szCs w:val="18"/>
              </w:rPr>
              <w:t>rgovske stavbe</w:t>
            </w:r>
          </w:p>
        </w:tc>
        <w:tc>
          <w:tcPr>
            <w:tcW w:w="1417" w:type="dxa"/>
            <w:vAlign w:val="center"/>
          </w:tcPr>
          <w:p w14:paraId="4CA4F9AB" w14:textId="77777777" w:rsidR="00AF536C" w:rsidRPr="009534BD" w:rsidRDefault="00AF536C" w:rsidP="00726B9E">
            <w:pPr>
              <w:pStyle w:val="Besedilotabel"/>
              <w:jc w:val="right"/>
              <w:rPr>
                <w:sz w:val="18"/>
                <w:szCs w:val="18"/>
              </w:rPr>
            </w:pPr>
            <w:r w:rsidRPr="009534BD">
              <w:rPr>
                <w:sz w:val="18"/>
                <w:szCs w:val="18"/>
              </w:rPr>
              <w:t>0,00</w:t>
            </w:r>
          </w:p>
        </w:tc>
      </w:tr>
      <w:tr w:rsidR="00AF536C" w:rsidRPr="009534BD" w14:paraId="60EFE332" w14:textId="77777777" w:rsidTr="00AF536C">
        <w:tc>
          <w:tcPr>
            <w:tcW w:w="7087" w:type="dxa"/>
            <w:vAlign w:val="center"/>
          </w:tcPr>
          <w:p w14:paraId="6F361CC2" w14:textId="77777777" w:rsidR="00AF536C" w:rsidRPr="009534BD" w:rsidRDefault="00AF536C" w:rsidP="00726B9E">
            <w:pPr>
              <w:pStyle w:val="Besedilotabel"/>
              <w:rPr>
                <w:sz w:val="18"/>
                <w:szCs w:val="18"/>
              </w:rPr>
            </w:pPr>
            <w:r>
              <w:rPr>
                <w:sz w:val="18"/>
                <w:szCs w:val="18"/>
              </w:rPr>
              <w:t>…</w:t>
            </w:r>
          </w:p>
        </w:tc>
        <w:tc>
          <w:tcPr>
            <w:tcW w:w="1417" w:type="dxa"/>
            <w:vAlign w:val="center"/>
          </w:tcPr>
          <w:p w14:paraId="09FA432E" w14:textId="063C5878" w:rsidR="00AF536C" w:rsidRPr="009534BD" w:rsidRDefault="00AF536C" w:rsidP="00726B9E">
            <w:pPr>
              <w:pStyle w:val="Besedilotabel"/>
              <w:jc w:val="right"/>
              <w:rPr>
                <w:sz w:val="18"/>
                <w:szCs w:val="18"/>
              </w:rPr>
            </w:pPr>
            <w:r w:rsidRPr="009534BD">
              <w:rPr>
                <w:sz w:val="18"/>
                <w:szCs w:val="18"/>
              </w:rPr>
              <w:t>0,00</w:t>
            </w:r>
          </w:p>
        </w:tc>
      </w:tr>
      <w:tr w:rsidR="009534BD" w:rsidRPr="009534BD" w14:paraId="1A00B415" w14:textId="77777777" w:rsidTr="00AF536C">
        <w:tc>
          <w:tcPr>
            <w:tcW w:w="7087" w:type="dxa"/>
            <w:vAlign w:val="center"/>
          </w:tcPr>
          <w:p w14:paraId="1302B193" w14:textId="77777777" w:rsidR="009534BD" w:rsidRPr="009534BD" w:rsidRDefault="009534BD" w:rsidP="00726B9E">
            <w:pPr>
              <w:pStyle w:val="Besedilotabel"/>
              <w:rPr>
                <w:sz w:val="18"/>
                <w:szCs w:val="18"/>
              </w:rPr>
            </w:pPr>
            <w:r w:rsidRPr="009534BD">
              <w:rPr>
                <w:sz w:val="18"/>
                <w:szCs w:val="18"/>
              </w:rPr>
              <w:t>c) Z ELEMENTI OBDANE IN NE POKRITE POVRŠINE</w:t>
            </w:r>
          </w:p>
        </w:tc>
        <w:tc>
          <w:tcPr>
            <w:tcW w:w="1417" w:type="dxa"/>
            <w:vAlign w:val="center"/>
          </w:tcPr>
          <w:p w14:paraId="69631A9C" w14:textId="77777777" w:rsidR="009534BD" w:rsidRPr="009534BD" w:rsidRDefault="009534BD" w:rsidP="00726B9E">
            <w:pPr>
              <w:pStyle w:val="Besedilotabel"/>
              <w:jc w:val="right"/>
              <w:rPr>
                <w:sz w:val="18"/>
                <w:szCs w:val="18"/>
              </w:rPr>
            </w:pPr>
            <w:r w:rsidRPr="009534BD">
              <w:rPr>
                <w:sz w:val="18"/>
                <w:szCs w:val="18"/>
              </w:rPr>
              <w:t>0,00</w:t>
            </w:r>
          </w:p>
        </w:tc>
      </w:tr>
    </w:tbl>
    <w:p w14:paraId="10D375F0" w14:textId="4988ABB7" w:rsidR="00E87A53" w:rsidRDefault="00E87A53" w:rsidP="001209D2">
      <w:pPr>
        <w:rPr>
          <w:lang w:val="sk-SK" w:eastAsia="sl-SI"/>
        </w:rPr>
      </w:pPr>
    </w:p>
    <w:p w14:paraId="1B307355" w14:textId="77777777" w:rsidR="00E87A53" w:rsidRDefault="00E87A53">
      <w:pPr>
        <w:spacing w:before="0" w:line="240" w:lineRule="auto"/>
        <w:ind w:left="0"/>
        <w:rPr>
          <w:lang w:val="sk-SK" w:eastAsia="sl-SI"/>
        </w:rPr>
      </w:pPr>
      <w:r>
        <w:rPr>
          <w:lang w:val="sk-SK" w:eastAsia="sl-SI"/>
        </w:rPr>
        <w:br w:type="page"/>
      </w:r>
    </w:p>
    <w:p w14:paraId="6B22FD0B" w14:textId="33E56EE5" w:rsidR="00974B4B" w:rsidRPr="00BE5EE6" w:rsidRDefault="00BE5EE6" w:rsidP="00434B73">
      <w:pPr>
        <w:pStyle w:val="Heading2"/>
      </w:pPr>
      <w:bookmarkStart w:id="11" w:name="_Toc175231676"/>
      <w:bookmarkEnd w:id="9"/>
      <w:bookmarkEnd w:id="10"/>
      <w:r w:rsidRPr="00BE5EE6">
        <w:lastRenderedPageBreak/>
        <w:t xml:space="preserve">Opis skladnosti </w:t>
      </w:r>
      <w:r w:rsidR="00085385">
        <w:t>objekta</w:t>
      </w:r>
      <w:r w:rsidRPr="00BE5EE6">
        <w:t xml:space="preserve"> s prostorskimi akti in predpisi o urejanju prostora</w:t>
      </w:r>
      <w:r w:rsidR="008E042B">
        <w:t>,</w:t>
      </w:r>
      <w:r w:rsidR="008E042B" w:rsidRPr="008E042B">
        <w:t xml:space="preserve"> vključno z opisom skladnosti glede določitve gradbene parcele</w:t>
      </w:r>
      <w:bookmarkEnd w:id="11"/>
    </w:p>
    <w:p w14:paraId="38527A12" w14:textId="61B13D94" w:rsidR="00974B4B" w:rsidRDefault="00085385" w:rsidP="0075001C">
      <w:pPr>
        <w:pStyle w:val="Opombe"/>
      </w:pPr>
      <w:r w:rsidRPr="00085385">
        <w:t>Navede se skladnost s tistimi členi prostorskih aktov, ki se nanašajo na nameravano gradnjo oziroma obravnavane parcele, na katerih se nahaja objekt</w:t>
      </w:r>
      <w:r w:rsidR="00974B4B" w:rsidRPr="00DC0AD7">
        <w:t>.</w:t>
      </w:r>
      <w:r w:rsidR="00974B4B">
        <w:t xml:space="preserve"> Navede se prostorski akt, številko člena, izvleček vsebine tega člena</w:t>
      </w:r>
      <w:r>
        <w:t>, navedba podatkov kadar je to potrebno</w:t>
      </w:r>
      <w:r w:rsidR="00974B4B">
        <w:t xml:space="preserve"> ter opredelitev glede izpolnjevanja navedenih zahtev.</w:t>
      </w:r>
      <w:r w:rsidR="00D81F3D">
        <w:t xml:space="preserve"> Podatke se lahko navede v tabeli ali kako drugače.</w:t>
      </w:r>
    </w:p>
    <w:p w14:paraId="4F21CDBE" w14:textId="77777777" w:rsidR="00974B4B" w:rsidRDefault="00974B4B" w:rsidP="0075001C">
      <w:pPr>
        <w:pStyle w:val="Opombe"/>
      </w:pPr>
    </w:p>
    <w:p w14:paraId="5EDEDD9E" w14:textId="675A3062" w:rsidR="00974B4B" w:rsidRDefault="00671C6B" w:rsidP="00671C6B">
      <w:pPr>
        <w:pStyle w:val="Heading3"/>
      </w:pPr>
      <w:r>
        <w:t>(</w:t>
      </w:r>
      <w:r w:rsidR="00974B4B">
        <w:t>Prostorski akt</w:t>
      </w:r>
      <w:r>
        <w:t>)</w:t>
      </w:r>
    </w:p>
    <w:p w14:paraId="26E8F04F" w14:textId="77777777" w:rsidR="007722BB" w:rsidRDefault="007722BB" w:rsidP="0075001C"/>
    <w:tbl>
      <w:tblPr>
        <w:tblStyle w:val="TableGrid"/>
        <w:tblW w:w="8505" w:type="dxa"/>
        <w:tblInd w:w="993" w:type="dxa"/>
        <w:tblBorders>
          <w:left w:val="none" w:sz="0" w:space="0" w:color="auto"/>
          <w:right w:val="none" w:sz="0" w:space="0" w:color="auto"/>
          <w:insideV w:val="none" w:sz="0" w:space="0" w:color="auto"/>
        </w:tblBorders>
        <w:tblLook w:val="04A0" w:firstRow="1" w:lastRow="0" w:firstColumn="1" w:lastColumn="0" w:noHBand="0" w:noVBand="1"/>
      </w:tblPr>
      <w:tblGrid>
        <w:gridCol w:w="830"/>
        <w:gridCol w:w="2997"/>
        <w:gridCol w:w="4678"/>
      </w:tblGrid>
      <w:tr w:rsidR="003A4307" w14:paraId="0336ED6F" w14:textId="77777777" w:rsidTr="00C6433E">
        <w:tc>
          <w:tcPr>
            <w:tcW w:w="830" w:type="dxa"/>
          </w:tcPr>
          <w:p w14:paraId="5157CE7B" w14:textId="77777777" w:rsidR="003A4307" w:rsidRDefault="003A4307" w:rsidP="00C6433E">
            <w:pPr>
              <w:pStyle w:val="Besedilotabel"/>
            </w:pPr>
            <w:r>
              <w:t>št. člena</w:t>
            </w:r>
          </w:p>
        </w:tc>
        <w:tc>
          <w:tcPr>
            <w:tcW w:w="2997" w:type="dxa"/>
          </w:tcPr>
          <w:p w14:paraId="30991EF9" w14:textId="771F653F" w:rsidR="003A4307" w:rsidRDefault="003A4307" w:rsidP="00C6433E">
            <w:pPr>
              <w:pStyle w:val="Besedilotabel"/>
            </w:pPr>
            <w:r>
              <w:t>Izvleček / zahteva</w:t>
            </w:r>
          </w:p>
        </w:tc>
        <w:tc>
          <w:tcPr>
            <w:tcW w:w="4678" w:type="dxa"/>
          </w:tcPr>
          <w:p w14:paraId="7D460B92" w14:textId="312CB730" w:rsidR="003A4307" w:rsidRDefault="003A4307" w:rsidP="00C6433E">
            <w:pPr>
              <w:pStyle w:val="Besedilotabel"/>
            </w:pPr>
            <w:r>
              <w:t>Navedba podatkov / opredelitev glede izpolnjevanja zahtev</w:t>
            </w:r>
          </w:p>
        </w:tc>
      </w:tr>
      <w:tr w:rsidR="00C6433E" w14:paraId="2C8B3FFA" w14:textId="77777777" w:rsidTr="00171C1F">
        <w:tc>
          <w:tcPr>
            <w:tcW w:w="3827" w:type="dxa"/>
            <w:gridSpan w:val="2"/>
          </w:tcPr>
          <w:p w14:paraId="1DD41413" w14:textId="31FF9D3D" w:rsidR="00C6433E" w:rsidRPr="00E87A53" w:rsidRDefault="00C6433E" w:rsidP="00C6433E">
            <w:pPr>
              <w:pStyle w:val="Opombe"/>
              <w:ind w:left="0"/>
            </w:pPr>
            <w:r>
              <w:t>Primer opisa:</w:t>
            </w:r>
          </w:p>
        </w:tc>
        <w:tc>
          <w:tcPr>
            <w:tcW w:w="4678" w:type="dxa"/>
          </w:tcPr>
          <w:p w14:paraId="6C12E940" w14:textId="77777777" w:rsidR="00C6433E" w:rsidRPr="00E87A53" w:rsidRDefault="00C6433E" w:rsidP="003A4307">
            <w:pPr>
              <w:ind w:left="0"/>
            </w:pPr>
          </w:p>
        </w:tc>
      </w:tr>
      <w:tr w:rsidR="003A4307" w14:paraId="60700CA1" w14:textId="77777777" w:rsidTr="00C6433E">
        <w:tc>
          <w:tcPr>
            <w:tcW w:w="830" w:type="dxa"/>
          </w:tcPr>
          <w:p w14:paraId="6D3F6582" w14:textId="37FFBBB2" w:rsidR="003A4307" w:rsidRDefault="00484CAC" w:rsidP="00C6433E">
            <w:pPr>
              <w:pStyle w:val="Besedilotabel"/>
            </w:pPr>
            <w:r>
              <w:t>00</w:t>
            </w:r>
          </w:p>
        </w:tc>
        <w:tc>
          <w:tcPr>
            <w:tcW w:w="2997" w:type="dxa"/>
          </w:tcPr>
          <w:p w14:paraId="3426102F" w14:textId="281F0055" w:rsidR="003A4307" w:rsidRDefault="00E87A53" w:rsidP="00C6433E">
            <w:pPr>
              <w:pStyle w:val="Besedilotabel"/>
            </w:pPr>
            <w:r w:rsidRPr="00E87A53">
              <w:t>odmik stavb tipov NA, NB (niz), ND in NV (nad terenom) od meje sosednjih parcel najmanj 4,00 m</w:t>
            </w:r>
          </w:p>
        </w:tc>
        <w:tc>
          <w:tcPr>
            <w:tcW w:w="4678" w:type="dxa"/>
          </w:tcPr>
          <w:p w14:paraId="3347B178" w14:textId="0CFF47E1" w:rsidR="003A4307" w:rsidRDefault="00E87A53" w:rsidP="00C6433E">
            <w:pPr>
              <w:pStyle w:val="Besedilotabel"/>
            </w:pPr>
            <w:r w:rsidRPr="00E87A53">
              <w:t>Odmik stavbe od parcelnih mej na severu, zahodu in vzhodu znaša najmanj 4,0 m, na vzhodni strani</w:t>
            </w:r>
            <w:r>
              <w:t xml:space="preserve"> </w:t>
            </w:r>
            <w:r w:rsidRPr="00E87A53">
              <w:t xml:space="preserve">pa znaša odmik 0,2 m, za kar </w:t>
            </w:r>
            <w:r>
              <w:t>je</w:t>
            </w:r>
            <w:r w:rsidRPr="00E87A53">
              <w:t xml:space="preserve"> investitor pridobil pisno soglasje lastnika. </w:t>
            </w:r>
          </w:p>
        </w:tc>
      </w:tr>
    </w:tbl>
    <w:p w14:paraId="45A153A1" w14:textId="3E6549FC" w:rsidR="00974B4B" w:rsidRDefault="00974B4B" w:rsidP="0075001C"/>
    <w:p w14:paraId="73EB4285" w14:textId="2DFB984E" w:rsidR="00671C6B" w:rsidRDefault="00671C6B" w:rsidP="00671C6B">
      <w:pPr>
        <w:pStyle w:val="Heading3"/>
      </w:pPr>
      <w:r>
        <w:t>(Predpis)</w:t>
      </w:r>
    </w:p>
    <w:tbl>
      <w:tblPr>
        <w:tblStyle w:val="TableGrid"/>
        <w:tblW w:w="8505" w:type="dxa"/>
        <w:tblInd w:w="993" w:type="dxa"/>
        <w:tblBorders>
          <w:left w:val="none" w:sz="0" w:space="0" w:color="auto"/>
          <w:right w:val="none" w:sz="0" w:space="0" w:color="auto"/>
          <w:insideV w:val="none" w:sz="0" w:space="0" w:color="auto"/>
        </w:tblBorders>
        <w:tblLook w:val="04A0" w:firstRow="1" w:lastRow="0" w:firstColumn="1" w:lastColumn="0" w:noHBand="0" w:noVBand="1"/>
      </w:tblPr>
      <w:tblGrid>
        <w:gridCol w:w="1743"/>
        <w:gridCol w:w="2443"/>
        <w:gridCol w:w="4319"/>
      </w:tblGrid>
      <w:tr w:rsidR="00677A45" w14:paraId="04B02459" w14:textId="77777777" w:rsidTr="001C44EA">
        <w:tc>
          <w:tcPr>
            <w:tcW w:w="1743" w:type="dxa"/>
          </w:tcPr>
          <w:p w14:paraId="08A9B966" w14:textId="77777777" w:rsidR="00677A45" w:rsidRDefault="00677A45" w:rsidP="00C6433E">
            <w:pPr>
              <w:pStyle w:val="Besedilotabel"/>
            </w:pPr>
            <w:r>
              <w:t>št. člena</w:t>
            </w:r>
          </w:p>
        </w:tc>
        <w:tc>
          <w:tcPr>
            <w:tcW w:w="2443" w:type="dxa"/>
          </w:tcPr>
          <w:p w14:paraId="723A38A5" w14:textId="77777777" w:rsidR="00677A45" w:rsidRDefault="00677A45" w:rsidP="00C6433E">
            <w:pPr>
              <w:pStyle w:val="Besedilotabel"/>
            </w:pPr>
            <w:r>
              <w:t>Izvleček / zahteva</w:t>
            </w:r>
          </w:p>
        </w:tc>
        <w:tc>
          <w:tcPr>
            <w:tcW w:w="4319" w:type="dxa"/>
          </w:tcPr>
          <w:p w14:paraId="3E9C13CB" w14:textId="77777777" w:rsidR="00677A45" w:rsidRDefault="00677A45" w:rsidP="00C6433E">
            <w:pPr>
              <w:pStyle w:val="Besedilotabel"/>
            </w:pPr>
            <w:r>
              <w:t>Navedba podatkov / opredelitev glede izpolnjevanja zahtev</w:t>
            </w:r>
          </w:p>
        </w:tc>
      </w:tr>
      <w:tr w:rsidR="00677A45" w14:paraId="6ABF6470" w14:textId="77777777" w:rsidTr="001C44EA">
        <w:tc>
          <w:tcPr>
            <w:tcW w:w="1743" w:type="dxa"/>
          </w:tcPr>
          <w:p w14:paraId="746F1663" w14:textId="77777777" w:rsidR="00677A45" w:rsidRDefault="00677A45" w:rsidP="00C6433E">
            <w:pPr>
              <w:pStyle w:val="Besedilotabel"/>
            </w:pPr>
          </w:p>
        </w:tc>
        <w:tc>
          <w:tcPr>
            <w:tcW w:w="2443" w:type="dxa"/>
          </w:tcPr>
          <w:p w14:paraId="64BACCAC" w14:textId="77777777" w:rsidR="00677A45" w:rsidRDefault="00677A45" w:rsidP="00C6433E">
            <w:pPr>
              <w:pStyle w:val="Besedilotabel"/>
            </w:pPr>
          </w:p>
        </w:tc>
        <w:tc>
          <w:tcPr>
            <w:tcW w:w="4319" w:type="dxa"/>
          </w:tcPr>
          <w:p w14:paraId="6D4AD44C" w14:textId="77777777" w:rsidR="00677A45" w:rsidRDefault="00677A45" w:rsidP="00C6433E">
            <w:pPr>
              <w:pStyle w:val="Besedilotabel"/>
            </w:pPr>
          </w:p>
        </w:tc>
      </w:tr>
    </w:tbl>
    <w:p w14:paraId="1D754EF1" w14:textId="77777777" w:rsidR="00671C6B" w:rsidRDefault="00671C6B" w:rsidP="00671C6B"/>
    <w:p w14:paraId="1F9FB953" w14:textId="5A3A9A49" w:rsidR="00D13CFC" w:rsidRDefault="00896365" w:rsidP="00D13CFC">
      <w:pPr>
        <w:pStyle w:val="Heading3"/>
      </w:pPr>
      <w:r w:rsidRPr="00D13CFC">
        <w:rPr>
          <w:caps w:val="0"/>
        </w:rPr>
        <w:t>Opis skladnosti glede določitve gradbene parcele</w:t>
      </w:r>
    </w:p>
    <w:p w14:paraId="555FE17B" w14:textId="5D838F71" w:rsidR="00D13CFC" w:rsidRDefault="00D13CFC" w:rsidP="00D13CFC">
      <w:pPr>
        <w:pStyle w:val="Opombe"/>
      </w:pPr>
      <w:r>
        <w:t>Opiše</w:t>
      </w:r>
      <w:r w:rsidRPr="00DC0AD7">
        <w:t xml:space="preserve"> se sklad</w:t>
      </w:r>
      <w:r>
        <w:t xml:space="preserve">nost </w:t>
      </w:r>
      <w:r w:rsidRPr="00D13CFC">
        <w:t xml:space="preserve">gradbene parcele s prostorskim izvedbenim aktom </w:t>
      </w:r>
      <w:r>
        <w:t xml:space="preserve">v skladu </w:t>
      </w:r>
      <w:r w:rsidR="003A4307">
        <w:t>z</w:t>
      </w:r>
      <w:r>
        <w:t xml:space="preserve"> osmim odstavkom 190. člena ZUreP-3.</w:t>
      </w:r>
    </w:p>
    <w:p w14:paraId="2600D993" w14:textId="09BE895C" w:rsidR="00E87A53" w:rsidRDefault="00E87A53">
      <w:pPr>
        <w:spacing w:before="0" w:line="240" w:lineRule="auto"/>
        <w:ind w:left="0"/>
        <w:rPr>
          <w:rFonts w:cs="Arial"/>
          <w:i/>
          <w:color w:val="7F7F7F" w:themeColor="text1" w:themeTint="80"/>
        </w:rPr>
      </w:pPr>
      <w:r>
        <w:br w:type="page"/>
      </w:r>
    </w:p>
    <w:p w14:paraId="34793D12" w14:textId="17CBC112" w:rsidR="00D13CFC" w:rsidRDefault="00C07558" w:rsidP="00434B73">
      <w:pPr>
        <w:pStyle w:val="Heading2"/>
      </w:pPr>
      <w:bookmarkStart w:id="12" w:name="_Toc175231677"/>
      <w:r>
        <w:lastRenderedPageBreak/>
        <w:t>O</w:t>
      </w:r>
      <w:r w:rsidR="00D13CFC" w:rsidRPr="00D13CFC">
        <w:t>pis vplivov gradnje (npr. vibracije, hrup, prašenje, osvetlitev) na neposredno okolico</w:t>
      </w:r>
      <w:bookmarkEnd w:id="12"/>
    </w:p>
    <w:p w14:paraId="3F7E5488" w14:textId="77777777" w:rsidR="00994209" w:rsidRDefault="005C42C4" w:rsidP="00404FF5">
      <w:pPr>
        <w:pStyle w:val="Opombe"/>
        <w:spacing w:after="0"/>
      </w:pPr>
      <w:r>
        <w:t>Opiše</w:t>
      </w:r>
      <w:r w:rsidRPr="00DC0AD7">
        <w:t xml:space="preserve"> se </w:t>
      </w:r>
      <w:r>
        <w:t>vplive izvajanja gradnje.</w:t>
      </w:r>
      <w:r w:rsidR="00DB553C">
        <w:t xml:space="preserve"> </w:t>
      </w:r>
      <w:r w:rsidR="00994209" w:rsidRPr="00994209">
        <w:t>Glej:</w:t>
      </w:r>
    </w:p>
    <w:p w14:paraId="62379530" w14:textId="2FE58817" w:rsidR="00994209" w:rsidRDefault="00994209" w:rsidP="00404FF5">
      <w:pPr>
        <w:pStyle w:val="Opombe"/>
        <w:numPr>
          <w:ilvl w:val="0"/>
          <w:numId w:val="18"/>
        </w:numPr>
        <w:spacing w:before="0" w:after="0"/>
        <w:ind w:left="1740" w:hanging="357"/>
        <w:jc w:val="both"/>
      </w:pPr>
      <w:r w:rsidRPr="00994209">
        <w:t>Pravilnik</w:t>
      </w:r>
      <w:r w:rsidR="008D4663">
        <w:t xml:space="preserve"> </w:t>
      </w:r>
      <w:r w:rsidRPr="00994209">
        <w:t>o</w:t>
      </w:r>
      <w:r w:rsidR="008D4663">
        <w:t xml:space="preserve"> </w:t>
      </w:r>
      <w:r w:rsidRPr="00994209">
        <w:t>gradbiščih</w:t>
      </w:r>
    </w:p>
    <w:p w14:paraId="1C74D6C6" w14:textId="637D589E" w:rsidR="008D4663" w:rsidRDefault="00994209" w:rsidP="00404FF5">
      <w:pPr>
        <w:pStyle w:val="Opombe"/>
        <w:numPr>
          <w:ilvl w:val="0"/>
          <w:numId w:val="18"/>
        </w:numPr>
        <w:spacing w:before="0" w:after="0"/>
        <w:ind w:left="1740" w:hanging="357"/>
        <w:jc w:val="both"/>
      </w:pPr>
      <w:r w:rsidRPr="00994209">
        <w:t>Uredba</w:t>
      </w:r>
      <w:r w:rsidR="008D4663">
        <w:t xml:space="preserve"> </w:t>
      </w:r>
      <w:r w:rsidRPr="00994209">
        <w:t>o</w:t>
      </w:r>
      <w:r w:rsidR="008D4663">
        <w:t xml:space="preserve"> </w:t>
      </w:r>
      <w:r w:rsidRPr="00994209">
        <w:t>ravnanju</w:t>
      </w:r>
      <w:r w:rsidR="008D4663">
        <w:t xml:space="preserve"> </w:t>
      </w:r>
      <w:r w:rsidRPr="00994209">
        <w:t>z</w:t>
      </w:r>
      <w:r w:rsidR="008D4663">
        <w:t xml:space="preserve"> </w:t>
      </w:r>
      <w:r w:rsidRPr="00994209">
        <w:t>odpadki,</w:t>
      </w:r>
      <w:r w:rsidR="008D4663">
        <w:t xml:space="preserve"> </w:t>
      </w:r>
      <w:r w:rsidRPr="00994209">
        <w:t>ki</w:t>
      </w:r>
      <w:r w:rsidR="008D4663">
        <w:t xml:space="preserve"> </w:t>
      </w:r>
      <w:r w:rsidRPr="00994209">
        <w:t>nastanejo</w:t>
      </w:r>
      <w:r w:rsidR="008D4663">
        <w:t xml:space="preserve"> </w:t>
      </w:r>
      <w:r w:rsidRPr="00994209">
        <w:t>pri</w:t>
      </w:r>
      <w:r w:rsidR="008D4663">
        <w:t xml:space="preserve"> </w:t>
      </w:r>
      <w:r w:rsidRPr="00994209">
        <w:t>gradbenih</w:t>
      </w:r>
      <w:r w:rsidR="008D4663">
        <w:t xml:space="preserve"> </w:t>
      </w:r>
      <w:r w:rsidRPr="00994209">
        <w:t>delih</w:t>
      </w:r>
    </w:p>
    <w:p w14:paraId="40B142E8" w14:textId="38503913" w:rsidR="00994209" w:rsidRDefault="00994209" w:rsidP="00404FF5">
      <w:pPr>
        <w:pStyle w:val="Opombe"/>
        <w:numPr>
          <w:ilvl w:val="0"/>
          <w:numId w:val="18"/>
        </w:numPr>
        <w:spacing w:before="0" w:after="0"/>
        <w:ind w:left="1740" w:hanging="357"/>
        <w:jc w:val="both"/>
      </w:pPr>
      <w:r w:rsidRPr="00994209">
        <w:t>Uredba</w:t>
      </w:r>
      <w:r w:rsidR="008D4663">
        <w:t xml:space="preserve"> </w:t>
      </w:r>
      <w:r w:rsidRPr="00994209">
        <w:t>o</w:t>
      </w:r>
      <w:r w:rsidR="008D4663">
        <w:t xml:space="preserve"> </w:t>
      </w:r>
      <w:r w:rsidRPr="00994209">
        <w:t>preprečevanju</w:t>
      </w:r>
      <w:r w:rsidR="008D4663">
        <w:t xml:space="preserve"> </w:t>
      </w:r>
      <w:r w:rsidRPr="00994209">
        <w:t>in</w:t>
      </w:r>
      <w:r w:rsidR="008D4663">
        <w:t xml:space="preserve"> </w:t>
      </w:r>
      <w:r w:rsidRPr="00994209">
        <w:t>zmanjševanju</w:t>
      </w:r>
      <w:r w:rsidR="008D4663">
        <w:t xml:space="preserve"> </w:t>
      </w:r>
      <w:r w:rsidRPr="00994209">
        <w:t>emisije</w:t>
      </w:r>
      <w:r w:rsidR="008D4663">
        <w:t xml:space="preserve"> </w:t>
      </w:r>
      <w:r w:rsidRPr="00994209">
        <w:t>delcev</w:t>
      </w:r>
      <w:r w:rsidR="008D4663">
        <w:t xml:space="preserve"> </w:t>
      </w:r>
      <w:r w:rsidRPr="00994209">
        <w:t>iz</w:t>
      </w:r>
      <w:r w:rsidR="008D4663">
        <w:t xml:space="preserve"> </w:t>
      </w:r>
      <w:r w:rsidRPr="00994209">
        <w:t>gradbišč</w:t>
      </w:r>
    </w:p>
    <w:p w14:paraId="30F6105A" w14:textId="3C85D3C2" w:rsidR="00994209" w:rsidRDefault="00994209" w:rsidP="00404FF5">
      <w:pPr>
        <w:pStyle w:val="Opombe"/>
        <w:numPr>
          <w:ilvl w:val="0"/>
          <w:numId w:val="18"/>
        </w:numPr>
        <w:spacing w:before="0"/>
        <w:ind w:left="1740" w:hanging="357"/>
        <w:jc w:val="both"/>
      </w:pPr>
      <w:r w:rsidRPr="00994209">
        <w:t>Uredba</w:t>
      </w:r>
      <w:r w:rsidR="008D4663">
        <w:t xml:space="preserve"> </w:t>
      </w:r>
      <w:r w:rsidRPr="00994209">
        <w:t>o</w:t>
      </w:r>
      <w:r w:rsidR="008D4663">
        <w:t xml:space="preserve"> </w:t>
      </w:r>
      <w:r w:rsidRPr="00994209">
        <w:t>zagotavljanju</w:t>
      </w:r>
      <w:r w:rsidR="008D4663">
        <w:t xml:space="preserve"> </w:t>
      </w:r>
      <w:r w:rsidRPr="00994209">
        <w:t>varnosti</w:t>
      </w:r>
      <w:r w:rsidR="008D4663">
        <w:t xml:space="preserve"> </w:t>
      </w:r>
      <w:r w:rsidRPr="00994209">
        <w:t>in</w:t>
      </w:r>
      <w:r w:rsidR="008D4663">
        <w:t xml:space="preserve"> </w:t>
      </w:r>
      <w:r w:rsidRPr="00994209">
        <w:t>zdravja</w:t>
      </w:r>
      <w:r w:rsidR="008D4663">
        <w:t xml:space="preserve"> </w:t>
      </w:r>
      <w:r w:rsidRPr="00994209">
        <w:t>pri</w:t>
      </w:r>
      <w:r w:rsidR="008D4663">
        <w:t xml:space="preserve"> </w:t>
      </w:r>
      <w:r w:rsidRPr="00994209">
        <w:t>delu</w:t>
      </w:r>
      <w:r w:rsidR="008D4663">
        <w:t xml:space="preserve"> </w:t>
      </w:r>
      <w:r w:rsidRPr="00994209">
        <w:t>na</w:t>
      </w:r>
      <w:r w:rsidR="008D4663">
        <w:t xml:space="preserve"> </w:t>
      </w:r>
      <w:r w:rsidRPr="00994209">
        <w:t>začasnih</w:t>
      </w:r>
      <w:r w:rsidR="008D4663">
        <w:t xml:space="preserve"> </w:t>
      </w:r>
      <w:r w:rsidRPr="00994209">
        <w:t>in</w:t>
      </w:r>
      <w:r w:rsidR="008D4663">
        <w:t xml:space="preserve"> </w:t>
      </w:r>
      <w:r w:rsidRPr="00994209">
        <w:t>premičnih</w:t>
      </w:r>
      <w:r w:rsidR="008D4663">
        <w:t xml:space="preserve"> </w:t>
      </w:r>
      <w:r w:rsidRPr="00994209">
        <w:t xml:space="preserve">gradbiščih </w:t>
      </w:r>
    </w:p>
    <w:p w14:paraId="78604BD6" w14:textId="6C7DCB88" w:rsidR="00DB553C" w:rsidRDefault="00DB553C" w:rsidP="00DB553C">
      <w:pPr>
        <w:pStyle w:val="Opombe"/>
      </w:pPr>
      <w:r>
        <w:t>Primer opisa:</w:t>
      </w:r>
    </w:p>
    <w:p w14:paraId="56158D0B" w14:textId="15EE6547" w:rsidR="00C07558" w:rsidRDefault="00C07558" w:rsidP="008D4663">
      <w:pPr>
        <w:pStyle w:val="Heading3"/>
      </w:pPr>
      <w:r>
        <w:t>Vibracije</w:t>
      </w:r>
    </w:p>
    <w:p w14:paraId="0119C420" w14:textId="7E07A716" w:rsidR="00C07558" w:rsidRDefault="00C07558" w:rsidP="00C07558">
      <w:r>
        <w:t>Pričakovana tehnologija gradnje ne bo povzročala prekomernih vibracij, ki bi povzročile poškodbe na obstoječih objektih.</w:t>
      </w:r>
    </w:p>
    <w:p w14:paraId="101BF953" w14:textId="59B8B59F" w:rsidR="00C07558" w:rsidRDefault="00C07558" w:rsidP="00C07558">
      <w:r>
        <w:t xml:space="preserve">Pričakovana tehnologija gradnje </w:t>
      </w:r>
      <w:r w:rsidR="00994209">
        <w:t>vključuje</w:t>
      </w:r>
      <w:r>
        <w:t xml:space="preserve"> zabijanje pilotov / </w:t>
      </w:r>
      <w:proofErr w:type="spellStart"/>
      <w:r>
        <w:t>zagatnic</w:t>
      </w:r>
      <w:proofErr w:type="spellEnd"/>
      <w:r>
        <w:t xml:space="preserve"> / izkop gradbene jame v neposredni bližini obstoječega objekta, … pri čemer je mogoče pričakovati vibracije, ki potencialno lahko povzročijo poškodbe na obstoječih objektih in napravah. Tehnologija gradnje je odvisna od izbranega izvajalca, ki bo pred pričetkom gradnje izdelal elaborat tehnologije gradnje, v katerem bo obravnavan tudi vpliv vibracij ter določeni ukrepi za zmanjševanje teh vplivov.</w:t>
      </w:r>
    </w:p>
    <w:p w14:paraId="2464112E" w14:textId="7EBA8F3A" w:rsidR="00C43613" w:rsidRDefault="00C43613" w:rsidP="008D4663">
      <w:pPr>
        <w:pStyle w:val="Heading3"/>
      </w:pPr>
      <w:r>
        <w:t>Hrup</w:t>
      </w:r>
    </w:p>
    <w:p w14:paraId="2DF3C9E9" w14:textId="77777777" w:rsidR="00C43613" w:rsidRDefault="00C43613" w:rsidP="00C43613">
      <w:r>
        <w:t>Povprečna dnevna raven hrupa, ki ga bodo stroji in naprave povzročali na gradbišču, je odvisna od efektivnega časa obratovanja gradbenih strojev. Pri vplivu hrupa na sosednje objekte je potrebno upoštevati tudi slabljenje zvoka pri širjenju.</w:t>
      </w:r>
    </w:p>
    <w:p w14:paraId="7C95ABF5" w14:textId="77777777" w:rsidR="00C43613" w:rsidRDefault="00C43613" w:rsidP="00C43613">
      <w:r>
        <w:t xml:space="preserve">Hrup pri najbližjih sosednjih objektih ne bo čezmeren ob upoštevanju naslednjih pogojev: gradbeni stroji ne smejo obratovati sočasno, tovorna vozila morajo biti v času nakladanja materiala ugasnjena, pri gradbenih delih se lahko uporablja gradbene stroje, katerih zvočna moč je usklajena s predpisom, ki ureja emisije hrupa strojev, ki se uporabljajo na prostem, gradbena dela lahko potekajo do 8 ur efektivno, v dnevnem času med 6:00 in 18:00 uro. </w:t>
      </w:r>
    </w:p>
    <w:p w14:paraId="037CCFF9" w14:textId="7F80D3BE" w:rsidR="00DB553C" w:rsidRPr="00DB553C" w:rsidRDefault="00DB553C" w:rsidP="008D4663">
      <w:pPr>
        <w:pStyle w:val="Heading3"/>
      </w:pPr>
      <w:r w:rsidRPr="00DB553C">
        <w:t>Prašenje</w:t>
      </w:r>
    </w:p>
    <w:p w14:paraId="4D6393A9" w14:textId="329E71B4" w:rsidR="00DB553C" w:rsidRDefault="00DB553C" w:rsidP="00DB553C">
      <w:r>
        <w:t xml:space="preserve">Zaradi izvajanja gradbenih del na obravnavanem območju gradnje se pričakuje povečana onesnaženost zraka predvsem s prašnimi delci zaradi gradbenih del, emisije iz prometa zaradi obratovanja gradbenih strojev in prometa s tovornimi vozili. </w:t>
      </w:r>
    </w:p>
    <w:p w14:paraId="0024A6BF" w14:textId="3A275036" w:rsidR="00DB553C" w:rsidRDefault="00DB553C" w:rsidP="00DB553C">
      <w:r>
        <w:t xml:space="preserve">Emisije snovi v zrak, ki bodo nastale pri izvajanju gradbenih del, se bodo lahko z vetrom disperzno širile v prostor, pri čemer se bodo predvsem prašni delci v pretežni meri odlagali v neposredno bližino gradbišča, zato je treba prašenje gradbenih materialov zmanjšati na čim manjšo možno mero z vlaženjem. Prašni delci, ki bodo kljub temu nastajali in se bodo usedali na rastline, bodo začasno (dokler jih ne bo spral dež) negativno vplivali na primarno </w:t>
      </w:r>
      <w:proofErr w:type="spellStart"/>
      <w:r>
        <w:t>bioprodukcijo</w:t>
      </w:r>
      <w:proofErr w:type="spellEnd"/>
      <w:r>
        <w:t>.</w:t>
      </w:r>
    </w:p>
    <w:p w14:paraId="191D9387" w14:textId="77777777" w:rsidR="00DB553C" w:rsidRDefault="00DB553C" w:rsidP="00DB553C">
      <w:r>
        <w:t>V času gradnje objekta mora izvajalec gradbenih del v primeru nastajanja emisij prahu, ki bi segale izven gradbišča, poskrbeti za vlaženje sipkih gradbenih materialov.</w:t>
      </w:r>
    </w:p>
    <w:p w14:paraId="0BD9C0CD" w14:textId="6BF636D6" w:rsidR="00C07558" w:rsidRDefault="00C07558" w:rsidP="008D4663">
      <w:pPr>
        <w:pStyle w:val="Heading3"/>
      </w:pPr>
      <w:r>
        <w:t>OSvetlitev</w:t>
      </w:r>
    </w:p>
    <w:p w14:paraId="7A4B41E0" w14:textId="75B475F2" w:rsidR="00C07558" w:rsidRPr="00C07558" w:rsidRDefault="00C07558" w:rsidP="00C07558">
      <w:r>
        <w:t>Gradbena dela se bodo izvajala le v dnevnem času, zato prekomerne osvetlitve v nočnem času ni pričakovati.</w:t>
      </w:r>
    </w:p>
    <w:p w14:paraId="4E67FB0E" w14:textId="1EED2CBB" w:rsidR="00DB553C" w:rsidRPr="008D4663" w:rsidRDefault="00DB553C" w:rsidP="008D4663">
      <w:pPr>
        <w:pStyle w:val="Heading3"/>
      </w:pPr>
      <w:r w:rsidRPr="008D4663">
        <w:lastRenderedPageBreak/>
        <w:t>Odpadki</w:t>
      </w:r>
    </w:p>
    <w:p w14:paraId="50B8E2F4" w14:textId="00B8D8F6" w:rsidR="00DB553C" w:rsidRPr="008D4663" w:rsidRDefault="00DB553C" w:rsidP="008D4663">
      <w:r w:rsidRPr="008D4663">
        <w:t xml:space="preserve">V času gradnje bodo nastajali gradbeni odpadki. Nastanek posebnih, nevarnih odpadkov ni predviden. Kot ukrep za preprečitev napačnega odstranjevanja odpadkov je predvideno kontrolirano zbiranje gradbenih odpadkov na gradbišču in odvažanje na predvideno deponijo. </w:t>
      </w:r>
    </w:p>
    <w:p w14:paraId="1EB166FB" w14:textId="77777777" w:rsidR="00DB553C" w:rsidRPr="008D4663" w:rsidRDefault="00DB553C" w:rsidP="008D4663">
      <w:r w:rsidRPr="008D4663">
        <w:t>Odpadni material, ki bo nastajal pri odstranitvi, gradnji in rekonstrukciji se ne sme odlagati na bregove vodotokov, prašenje zaradi gradnje je potrebno omiliti z vlaženjem gradbenih materialov, vsa gradbena mehanizacija mora biti ustrezno vzdrževana, da bo preprečeno puščanje goriv, motornega olja in maziv.</w:t>
      </w:r>
    </w:p>
    <w:p w14:paraId="16C8713A" w14:textId="77777777" w:rsidR="00DB553C" w:rsidRPr="008D4663" w:rsidRDefault="00DB553C" w:rsidP="008D4663">
      <w:r w:rsidRPr="008D4663">
        <w:t>Odpadne vode, ki bodo nastajale pri rušitvi in gradnji, je potrebno ponovno uporabiti.</w:t>
      </w:r>
    </w:p>
    <w:p w14:paraId="22AC730C" w14:textId="77777777" w:rsidR="00DB553C" w:rsidRPr="008D4663" w:rsidRDefault="00DB553C" w:rsidP="008D4663">
      <w:r w:rsidRPr="008D4663">
        <w:t>Emisije, ki bodo nastajale pri obratovanju gradbenih strojev in gradbene mehanizacije na gradbišču, bodo podobne emisijam, ki nastajajo pri prometu z motornimi vozili. Te emisije je treba znižati na najmanjšo možno mero s tem, da stroji, naprave in vozila obratujejo le takrat, ko je to potrebno.</w:t>
      </w:r>
    </w:p>
    <w:p w14:paraId="3BBA810C" w14:textId="51B4C97A" w:rsidR="00DB553C" w:rsidRDefault="00DB553C" w:rsidP="008D4663">
      <w:r w:rsidRPr="008D4663">
        <w:t xml:space="preserve">Zemljišče za nameravano gradnjo je v skladu s predpisom, o hrupu v </w:t>
      </w:r>
      <w:r w:rsidR="00623A42" w:rsidRPr="008D4663">
        <w:t xml:space="preserve">naravnem in življenjskem </w:t>
      </w:r>
      <w:r w:rsidRPr="008D4663">
        <w:t>okolju uvrščeno v območju II. stopnje varstva pred hrupom. Mejne ravni hrupa, ki ga lahko povzroča posamezen vir hrupa znašajo 55d</w:t>
      </w:r>
      <w:r w:rsidR="00623A42" w:rsidRPr="008D4663">
        <w:t>B</w:t>
      </w:r>
      <w:r w:rsidRPr="008D4663">
        <w:t>A podnevi in 45d</w:t>
      </w:r>
      <w:r w:rsidR="00623A42" w:rsidRPr="008D4663">
        <w:t>B</w:t>
      </w:r>
      <w:r w:rsidRPr="008D4663">
        <w:t>A ponoči.</w:t>
      </w:r>
    </w:p>
    <w:p w14:paraId="6BFB3EA2" w14:textId="4B4E6C65" w:rsidR="00E87A53" w:rsidRDefault="00E87A53">
      <w:pPr>
        <w:spacing w:before="0" w:line="240" w:lineRule="auto"/>
        <w:ind w:left="0"/>
      </w:pPr>
      <w:r>
        <w:br w:type="page"/>
      </w:r>
    </w:p>
    <w:p w14:paraId="59122AD8" w14:textId="164868F5" w:rsidR="00974B4B" w:rsidRPr="00434B73" w:rsidRDefault="008D4663" w:rsidP="00434B73">
      <w:pPr>
        <w:pStyle w:val="Heading2"/>
      </w:pPr>
      <w:bookmarkStart w:id="13" w:name="_Toc175231678"/>
      <w:r>
        <w:lastRenderedPageBreak/>
        <w:t>O</w:t>
      </w:r>
      <w:r w:rsidR="000455B7" w:rsidRPr="000455B7">
        <w:t>pis vplivov objekta na mehansko odpornost in stabilnost sosednjih objektov ter zemljišč in na varstvo pred požarom z navedbo odmikov gradnje od parcelnih meja sosednjih zemljišč in od sosednjih objektov</w:t>
      </w:r>
      <w:bookmarkEnd w:id="13"/>
    </w:p>
    <w:p w14:paraId="290274C4" w14:textId="3DDFCE50" w:rsidR="000B40D0" w:rsidRDefault="00743D73" w:rsidP="00743D73">
      <w:pPr>
        <w:pStyle w:val="Heading3"/>
      </w:pPr>
      <w:r w:rsidRPr="00743D73">
        <w:t>Vpliv objekta na okolico v zvezi z mehansko odpornostjo in stabilnostjo</w:t>
      </w:r>
    </w:p>
    <w:p w14:paraId="09ED992B" w14:textId="77777777" w:rsidR="007C0EFC" w:rsidRDefault="007C0EFC" w:rsidP="007C0EFC">
      <w:pPr>
        <w:pStyle w:val="Opombe"/>
      </w:pPr>
      <w:r>
        <w:t xml:space="preserve">V zvezi z mehansko odpornostjo in stabilnostjo nepremičnin v okolici nameravane gradnje je treba upoštevati, da nameravana gradnja: </w:t>
      </w:r>
    </w:p>
    <w:p w14:paraId="7B19BBF7" w14:textId="5325DE2A" w:rsidR="007C0EFC" w:rsidRDefault="007C0EFC" w:rsidP="007C0EFC">
      <w:pPr>
        <w:pStyle w:val="Opombe"/>
        <w:numPr>
          <w:ilvl w:val="1"/>
          <w:numId w:val="11"/>
        </w:numPr>
      </w:pPr>
      <w:r>
        <w:t xml:space="preserve">ne bo povzročila porušitve celotnega objekta ali dela objekta v okolici nameravane gradnje, </w:t>
      </w:r>
    </w:p>
    <w:p w14:paraId="254CFF86" w14:textId="38C82340" w:rsidR="007C0EFC" w:rsidRDefault="007C0EFC" w:rsidP="007C0EFC">
      <w:pPr>
        <w:pStyle w:val="Opombe"/>
        <w:numPr>
          <w:ilvl w:val="1"/>
          <w:numId w:val="11"/>
        </w:numPr>
      </w:pPr>
      <w:r>
        <w:t xml:space="preserve">ne bo na objektih v okolici nameravane gradnje povzročila deformacij, večjih od dopustne ravni, </w:t>
      </w:r>
    </w:p>
    <w:p w14:paraId="15F376D9" w14:textId="70FD1820" w:rsidR="007C0EFC" w:rsidRDefault="007C0EFC" w:rsidP="007C0EFC">
      <w:pPr>
        <w:pStyle w:val="Opombe"/>
        <w:numPr>
          <w:ilvl w:val="1"/>
          <w:numId w:val="11"/>
        </w:numPr>
      </w:pPr>
      <w:r>
        <w:t xml:space="preserve">ne bo povzročila škode na delih objektov v okolici nameravane gradnje ali na njihovi napeljavi in vgrajeni opremi zaradi večjih deformacij nosilne konstrukcije, </w:t>
      </w:r>
    </w:p>
    <w:p w14:paraId="3C032BF9" w14:textId="38938793" w:rsidR="007C0EFC" w:rsidRPr="007C0EFC" w:rsidRDefault="007C0EFC" w:rsidP="007C0EFC">
      <w:pPr>
        <w:pStyle w:val="Opombe"/>
        <w:numPr>
          <w:ilvl w:val="1"/>
          <w:numId w:val="11"/>
        </w:numPr>
      </w:pPr>
      <w:r>
        <w:t>ne bo na objektih v okolici nameravane gradnje povzročila škode, nastale zaradi nekega dogodka, katere obseg je nesorazmerno velik glede na osnovni vzrok.</w:t>
      </w:r>
    </w:p>
    <w:p w14:paraId="5E4643F1" w14:textId="0488259B" w:rsidR="000B40D0" w:rsidRDefault="000B40D0" w:rsidP="0075001C">
      <w:pPr>
        <w:pStyle w:val="ListParagraph"/>
        <w:rPr>
          <w:lang w:val="sk-SK" w:eastAsia="sl-SI"/>
        </w:rPr>
      </w:pPr>
      <w:r w:rsidRPr="0048197B">
        <w:rPr>
          <w:lang w:val="sk-SK" w:eastAsia="sl-SI"/>
        </w:rPr>
        <w:t>odmik</w:t>
      </w:r>
      <w:r>
        <w:rPr>
          <w:lang w:val="sk-SK" w:eastAsia="sl-SI"/>
        </w:rPr>
        <w:t>i od</w:t>
      </w:r>
      <w:r w:rsidR="000455B7" w:rsidRPr="000455B7">
        <w:rPr>
          <w:lang w:val="sk-SK" w:eastAsia="sl-SI"/>
        </w:rPr>
        <w:t xml:space="preserve"> parcelnih meja sosednjih zemljišč </w:t>
      </w:r>
      <w:r w:rsidR="000455B7">
        <w:rPr>
          <w:lang w:val="sk-SK" w:eastAsia="sl-SI"/>
        </w:rPr>
        <w:t xml:space="preserve">in od </w:t>
      </w:r>
      <w:r>
        <w:rPr>
          <w:lang w:val="sk-SK" w:eastAsia="sl-SI"/>
        </w:rPr>
        <w:t xml:space="preserve">sosednjih objektov, </w:t>
      </w:r>
    </w:p>
    <w:p w14:paraId="48A94BFE" w14:textId="77777777" w:rsidR="000B40D0" w:rsidRPr="0048197B" w:rsidRDefault="000B40D0" w:rsidP="0075001C">
      <w:pPr>
        <w:pStyle w:val="ListParagraph"/>
      </w:pPr>
      <w:r w:rsidRPr="0048197B">
        <w:t>ocena nosilnosti tal in opis predvidenega temeljenja</w:t>
      </w:r>
    </w:p>
    <w:p w14:paraId="21D52824" w14:textId="77777777" w:rsidR="000B40D0" w:rsidRPr="000B40D0" w:rsidRDefault="000B40D0" w:rsidP="0075001C">
      <w:pPr>
        <w:pStyle w:val="ListParagraph"/>
      </w:pPr>
      <w:r>
        <w:t>opis predvidenega varovanja gradbene jame</w:t>
      </w:r>
    </w:p>
    <w:p w14:paraId="0971B0E4" w14:textId="42290C95" w:rsidR="00974B4B" w:rsidRDefault="00743D73" w:rsidP="00743D73">
      <w:pPr>
        <w:pStyle w:val="Heading3"/>
      </w:pPr>
      <w:r w:rsidRPr="00743D73">
        <w:t>Vpliv objekta na okolico v zvezi z varnostjo pred požarom</w:t>
      </w:r>
    </w:p>
    <w:p w14:paraId="7C54F686" w14:textId="77777777" w:rsidR="007C0EFC" w:rsidRDefault="007C0EFC" w:rsidP="007C0EFC">
      <w:pPr>
        <w:pStyle w:val="Opombe"/>
      </w:pPr>
      <w:r>
        <w:t xml:space="preserve">V  zvezi z varnostjo pred požarom nepremičnin v okolici nameravane gradnje je treba upoštevati, da bo: </w:t>
      </w:r>
    </w:p>
    <w:p w14:paraId="62826505" w14:textId="67B2C8DE" w:rsidR="007C0EFC" w:rsidRDefault="007C0EFC" w:rsidP="007C0EFC">
      <w:pPr>
        <w:pStyle w:val="Opombe"/>
        <w:numPr>
          <w:ilvl w:val="1"/>
          <w:numId w:val="11"/>
        </w:numPr>
      </w:pPr>
      <w:r>
        <w:t xml:space="preserve">nosilna konstrukcija objektov v okolici nameravane gradnje določen čas ohranila svojo nosilno sposobnost, </w:t>
      </w:r>
    </w:p>
    <w:p w14:paraId="3F6A51D9" w14:textId="50D0E1FC" w:rsidR="007C0EFC" w:rsidRDefault="007C0EFC" w:rsidP="007C0EFC">
      <w:pPr>
        <w:pStyle w:val="Opombe"/>
        <w:numPr>
          <w:ilvl w:val="1"/>
          <w:numId w:val="11"/>
        </w:numPr>
      </w:pPr>
      <w:r>
        <w:t xml:space="preserve">omejeno širjenje požara na objekte v okolici nameravane gradnje, </w:t>
      </w:r>
    </w:p>
    <w:p w14:paraId="5F180A85" w14:textId="787A6B9E" w:rsidR="007C0EFC" w:rsidRPr="007C0EFC" w:rsidRDefault="007C0EFC" w:rsidP="007C0EFC">
      <w:pPr>
        <w:pStyle w:val="Opombe"/>
        <w:numPr>
          <w:ilvl w:val="1"/>
          <w:numId w:val="11"/>
        </w:numPr>
      </w:pPr>
      <w:r>
        <w:t>omogočeno osebam v objektih v okolici nameravane gradnje, da objekt zapustijo in da bo omogočena varnost reševalnih ekip.</w:t>
      </w:r>
    </w:p>
    <w:p w14:paraId="322F8A84" w14:textId="0DC83090" w:rsidR="00F263E8" w:rsidRDefault="00F263E8" w:rsidP="00F263E8">
      <w:pPr>
        <w:rPr>
          <w:lang w:val="sk-SK" w:eastAsia="sl-SI"/>
        </w:rPr>
      </w:pPr>
      <w:r>
        <w:rPr>
          <w:lang w:val="sk-SK" w:eastAsia="sl-SI"/>
        </w:rPr>
        <w:t>Opis koncepta požarne varnosti z vidika umeščanja v prostor:</w:t>
      </w:r>
    </w:p>
    <w:p w14:paraId="138687B8" w14:textId="53B5B372" w:rsidR="000455B7" w:rsidRDefault="000455B7" w:rsidP="000455B7">
      <w:pPr>
        <w:pStyle w:val="ListParagraph"/>
        <w:rPr>
          <w:lang w:val="sk-SK" w:eastAsia="sl-SI"/>
        </w:rPr>
      </w:pPr>
      <w:bookmarkStart w:id="14" w:name="_Hlk175228098"/>
      <w:r>
        <w:rPr>
          <w:lang w:val="sk-SK" w:eastAsia="sl-SI"/>
        </w:rPr>
        <w:t xml:space="preserve">požarni </w:t>
      </w:r>
      <w:r w:rsidRPr="0048197B">
        <w:rPr>
          <w:lang w:val="sk-SK" w:eastAsia="sl-SI"/>
        </w:rPr>
        <w:t>odmik</w:t>
      </w:r>
      <w:r>
        <w:rPr>
          <w:lang w:val="sk-SK" w:eastAsia="sl-SI"/>
        </w:rPr>
        <w:t>i od</w:t>
      </w:r>
      <w:r w:rsidRPr="000455B7">
        <w:rPr>
          <w:lang w:val="sk-SK" w:eastAsia="sl-SI"/>
        </w:rPr>
        <w:t xml:space="preserve"> parcelnih meja sosednjih zemljišč </w:t>
      </w:r>
      <w:r>
        <w:rPr>
          <w:lang w:val="sk-SK" w:eastAsia="sl-SI"/>
        </w:rPr>
        <w:t xml:space="preserve">in od sosednjih objektov, </w:t>
      </w:r>
    </w:p>
    <w:p w14:paraId="33757FD1" w14:textId="77777777" w:rsidR="00F263E8" w:rsidRDefault="00F263E8" w:rsidP="00F263E8">
      <w:pPr>
        <w:pStyle w:val="ListParagraph"/>
        <w:rPr>
          <w:lang w:val="sk-SK" w:eastAsia="sl-SI"/>
        </w:rPr>
      </w:pPr>
      <w:r>
        <w:rPr>
          <w:lang w:val="sk-SK" w:eastAsia="sl-SI"/>
        </w:rPr>
        <w:t>z</w:t>
      </w:r>
      <w:r w:rsidRPr="00F263E8">
        <w:rPr>
          <w:lang w:val="sk-SK" w:eastAsia="sl-SI"/>
        </w:rPr>
        <w:t>ahteve za zunanje stene v odvisnosti od oddaljenosti od relevantne meje</w:t>
      </w:r>
    </w:p>
    <w:p w14:paraId="6FDB603D" w14:textId="77777777" w:rsidR="00F263E8" w:rsidRDefault="00F263E8" w:rsidP="00F263E8">
      <w:pPr>
        <w:pStyle w:val="ListParagraph"/>
        <w:rPr>
          <w:lang w:val="sk-SK" w:eastAsia="sl-SI"/>
        </w:rPr>
      </w:pPr>
      <w:r>
        <w:rPr>
          <w:lang w:val="sk-SK" w:eastAsia="sl-SI"/>
        </w:rPr>
        <w:t xml:space="preserve">hidrantno omrežje, </w:t>
      </w:r>
      <w:r w:rsidRPr="0048197B">
        <w:rPr>
          <w:lang w:val="sk-SK" w:eastAsia="sl-SI"/>
        </w:rPr>
        <w:t>zagotavljanje požarne vode</w:t>
      </w:r>
    </w:p>
    <w:p w14:paraId="644B2941" w14:textId="6F849EE9" w:rsidR="00F263E8" w:rsidRDefault="00F263E8" w:rsidP="00F263E8">
      <w:pPr>
        <w:pStyle w:val="ListParagraph"/>
        <w:rPr>
          <w:lang w:val="sk-SK" w:eastAsia="sl-SI"/>
        </w:rPr>
      </w:pPr>
      <w:r>
        <w:rPr>
          <w:lang w:val="sk-SK" w:eastAsia="sl-SI"/>
        </w:rPr>
        <w:t>intervencijske poti, dovozi in delovne površine za intervencijska vozila</w:t>
      </w:r>
    </w:p>
    <w:p w14:paraId="64E1B3AE" w14:textId="25AD3ACE" w:rsidR="00F263E8" w:rsidRDefault="00F263E8" w:rsidP="00F263E8">
      <w:pPr>
        <w:pStyle w:val="ListParagraph"/>
        <w:rPr>
          <w:lang w:val="sk-SK" w:eastAsia="sl-SI"/>
        </w:rPr>
      </w:pPr>
      <w:r>
        <w:rPr>
          <w:lang w:val="sk-SK" w:eastAsia="sl-SI"/>
        </w:rPr>
        <w:t>površine za evakuacijo ljudi</w:t>
      </w:r>
      <w:bookmarkEnd w:id="14"/>
    </w:p>
    <w:p w14:paraId="5B68EB11" w14:textId="413A4137" w:rsidR="000B40D0" w:rsidRPr="00994209" w:rsidRDefault="00994209" w:rsidP="00743D73">
      <w:pPr>
        <w:pStyle w:val="Heading3"/>
        <w:rPr>
          <w:rStyle w:val="Neobvezno"/>
        </w:rPr>
      </w:pPr>
      <w:r>
        <w:rPr>
          <w:rStyle w:val="Neobvezno"/>
        </w:rPr>
        <w:t xml:space="preserve">Drugi </w:t>
      </w:r>
      <w:r w:rsidR="00743D73" w:rsidRPr="00994209">
        <w:rPr>
          <w:rStyle w:val="Neobvezno"/>
        </w:rPr>
        <w:t>Vpliv</w:t>
      </w:r>
      <w:r>
        <w:rPr>
          <w:rStyle w:val="Neobvezno"/>
        </w:rPr>
        <w:t>i</w:t>
      </w:r>
      <w:r w:rsidR="00743D73" w:rsidRPr="00994209">
        <w:rPr>
          <w:rStyle w:val="Neobvezno"/>
        </w:rPr>
        <w:t xml:space="preserve"> objekta na okolico</w:t>
      </w:r>
    </w:p>
    <w:p w14:paraId="630EDA11" w14:textId="511F8427" w:rsidR="00256D7D" w:rsidRPr="00994209" w:rsidRDefault="00F263E8" w:rsidP="00F263E8">
      <w:pPr>
        <w:rPr>
          <w:rStyle w:val="Neobvezno"/>
        </w:rPr>
      </w:pPr>
      <w:r w:rsidRPr="00994209">
        <w:rPr>
          <w:rStyle w:val="Neobvezno"/>
        </w:rPr>
        <w:t>Opis p</w:t>
      </w:r>
      <w:r w:rsidR="00256D7D" w:rsidRPr="00994209">
        <w:rPr>
          <w:rStyle w:val="Neobvezno"/>
        </w:rPr>
        <w:t>redviden</w:t>
      </w:r>
      <w:r w:rsidRPr="00994209">
        <w:rPr>
          <w:rStyle w:val="Neobvezno"/>
        </w:rPr>
        <w:t>ega</w:t>
      </w:r>
      <w:r w:rsidR="00256D7D" w:rsidRPr="00994209">
        <w:rPr>
          <w:rStyle w:val="Neobvezno"/>
        </w:rPr>
        <w:t xml:space="preserve"> koncept</w:t>
      </w:r>
      <w:r w:rsidRPr="00994209">
        <w:rPr>
          <w:rStyle w:val="Neobvezno"/>
        </w:rPr>
        <w:t>a</w:t>
      </w:r>
      <w:r w:rsidR="00256D7D" w:rsidRPr="00994209">
        <w:rPr>
          <w:rStyle w:val="Neobvezno"/>
        </w:rPr>
        <w:t xml:space="preserve"> zmanjševanja vplivov na okolje</w:t>
      </w:r>
      <w:r w:rsidRPr="00994209">
        <w:rPr>
          <w:rStyle w:val="Neobvezno"/>
        </w:rPr>
        <w:t>:</w:t>
      </w:r>
    </w:p>
    <w:p w14:paraId="4BD0B7C9" w14:textId="77777777" w:rsidR="00BC075D" w:rsidRPr="00994209" w:rsidRDefault="00BC075D" w:rsidP="0075001C">
      <w:pPr>
        <w:pStyle w:val="ListParagraph"/>
        <w:rPr>
          <w:rStyle w:val="Neobvezno"/>
        </w:rPr>
      </w:pPr>
      <w:r w:rsidRPr="00994209">
        <w:rPr>
          <w:rStyle w:val="Neobvezno"/>
        </w:rPr>
        <w:t>osončenost sosednjih objektov</w:t>
      </w:r>
    </w:p>
    <w:p w14:paraId="21276C4B" w14:textId="09A5D36D" w:rsidR="00BC075D" w:rsidRPr="00994209" w:rsidRDefault="00F263E8" w:rsidP="0075001C">
      <w:pPr>
        <w:pStyle w:val="ListParagraph"/>
        <w:rPr>
          <w:rStyle w:val="Neobvezno"/>
        </w:rPr>
      </w:pPr>
      <w:r w:rsidRPr="00994209">
        <w:rPr>
          <w:rStyle w:val="Neobvezno"/>
        </w:rPr>
        <w:t>r</w:t>
      </w:r>
      <w:r w:rsidR="00BC075D" w:rsidRPr="00994209">
        <w:rPr>
          <w:rStyle w:val="Neobvezno"/>
        </w:rPr>
        <w:t>avnanje z odpadki,</w:t>
      </w:r>
    </w:p>
    <w:p w14:paraId="00723DA9" w14:textId="2F5EEC6C" w:rsidR="00BC075D" w:rsidRPr="00994209" w:rsidRDefault="00F263E8" w:rsidP="0075001C">
      <w:pPr>
        <w:pStyle w:val="ListParagraph"/>
        <w:rPr>
          <w:rStyle w:val="Neobvezno"/>
        </w:rPr>
      </w:pPr>
      <w:r w:rsidRPr="00994209">
        <w:rPr>
          <w:rStyle w:val="Neobvezno"/>
        </w:rPr>
        <w:t>k</w:t>
      </w:r>
      <w:r w:rsidR="00BC075D" w:rsidRPr="00994209">
        <w:rPr>
          <w:rStyle w:val="Neobvezno"/>
        </w:rPr>
        <w:t>omunalne vode</w:t>
      </w:r>
    </w:p>
    <w:p w14:paraId="39B429A7" w14:textId="1CA147FE" w:rsidR="00BC075D" w:rsidRPr="00994209" w:rsidRDefault="00F263E8" w:rsidP="0075001C">
      <w:pPr>
        <w:pStyle w:val="ListParagraph"/>
        <w:rPr>
          <w:rStyle w:val="Neobvezno"/>
        </w:rPr>
      </w:pPr>
      <w:r w:rsidRPr="00994209">
        <w:rPr>
          <w:rStyle w:val="Neobvezno"/>
        </w:rPr>
        <w:t>m</w:t>
      </w:r>
      <w:r w:rsidR="00BC075D" w:rsidRPr="00994209">
        <w:rPr>
          <w:rStyle w:val="Neobvezno"/>
        </w:rPr>
        <w:t>eteorne vode (strehe, utrjene prometne in druge površine)</w:t>
      </w:r>
    </w:p>
    <w:p w14:paraId="4FAEBA6B" w14:textId="59C194EE" w:rsidR="00FC66D2" w:rsidRPr="00994209" w:rsidRDefault="00F263E8" w:rsidP="0075001C">
      <w:pPr>
        <w:pStyle w:val="ListParagraph"/>
        <w:rPr>
          <w:rStyle w:val="Neobvezno"/>
        </w:rPr>
      </w:pPr>
      <w:r w:rsidRPr="00994209">
        <w:rPr>
          <w:rStyle w:val="Neobvezno"/>
        </w:rPr>
        <w:t>i</w:t>
      </w:r>
      <w:r w:rsidR="00FC66D2" w:rsidRPr="00994209">
        <w:rPr>
          <w:rStyle w:val="Neobvezno"/>
        </w:rPr>
        <w:t>zpusti v zrak</w:t>
      </w:r>
    </w:p>
    <w:p w14:paraId="727B4167" w14:textId="5EFCABA1" w:rsidR="00F263E8" w:rsidRPr="00994209" w:rsidRDefault="00F263E8" w:rsidP="0075001C">
      <w:pPr>
        <w:pStyle w:val="ListParagraph"/>
        <w:rPr>
          <w:rStyle w:val="Neobvezno"/>
        </w:rPr>
      </w:pPr>
      <w:r w:rsidRPr="00994209">
        <w:rPr>
          <w:rStyle w:val="Neobvezno"/>
        </w:rPr>
        <w:t>izpusti v tla</w:t>
      </w:r>
    </w:p>
    <w:p w14:paraId="21D6373E" w14:textId="19E39181" w:rsidR="00F263E8" w:rsidRPr="00994209" w:rsidRDefault="00F263E8" w:rsidP="001972EF">
      <w:pPr>
        <w:pStyle w:val="ListParagraph"/>
        <w:rPr>
          <w:rStyle w:val="Neobvezno"/>
        </w:rPr>
      </w:pPr>
      <w:r w:rsidRPr="00994209">
        <w:rPr>
          <w:rStyle w:val="Neobvezno"/>
        </w:rPr>
        <w:t>potencialni viri hrupa</w:t>
      </w:r>
      <w:r w:rsidR="00994209">
        <w:rPr>
          <w:rStyle w:val="Neobvezno"/>
        </w:rPr>
        <w:t xml:space="preserve"> in </w:t>
      </w:r>
      <w:r w:rsidRPr="00994209">
        <w:rPr>
          <w:rStyle w:val="Neobvezno"/>
        </w:rPr>
        <w:t>predvideni ukrepi</w:t>
      </w:r>
    </w:p>
    <w:p w14:paraId="4D1EB153" w14:textId="6113C074" w:rsidR="00994209" w:rsidRDefault="008D4663" w:rsidP="00434B73">
      <w:pPr>
        <w:pStyle w:val="Heading2"/>
      </w:pPr>
      <w:bookmarkStart w:id="15" w:name="_Toc175231679"/>
      <w:r>
        <w:lastRenderedPageBreak/>
        <w:t>O</w:t>
      </w:r>
      <w:r w:rsidR="00994209" w:rsidRPr="00994209">
        <w:t>pis priključevanja na gospodarsko javno infrastrukturo ali opis samooskrbe objekta</w:t>
      </w:r>
      <w:bookmarkEnd w:id="15"/>
    </w:p>
    <w:p w14:paraId="036C8DF6" w14:textId="29252BC0" w:rsidR="008D4663" w:rsidRDefault="008D4663" w:rsidP="008D4663">
      <w:pPr>
        <w:pStyle w:val="Opombe"/>
      </w:pPr>
      <w:r>
        <w:t>Navedejo se le podatki, ki niso navedeni v obrazcih</w:t>
      </w:r>
      <w:r w:rsidR="00404FF5">
        <w:t>.</w:t>
      </w:r>
    </w:p>
    <w:p w14:paraId="6F36EEC5" w14:textId="77777777" w:rsidR="00994209" w:rsidRDefault="00994209" w:rsidP="00994209">
      <w:pPr>
        <w:pStyle w:val="Heading3"/>
      </w:pPr>
      <w:r>
        <w:t>Vrsta infrastrukture</w:t>
      </w:r>
    </w:p>
    <w:p w14:paraId="7232F249" w14:textId="63301287" w:rsidR="00994209" w:rsidRDefault="00994209" w:rsidP="00994209">
      <w:pPr>
        <w:pStyle w:val="ListParagraph"/>
      </w:pPr>
      <w:r>
        <w:t xml:space="preserve">splošen opis priključka ali samooskrbe, </w:t>
      </w:r>
      <w:r w:rsidR="008D4663">
        <w:t xml:space="preserve">opis </w:t>
      </w:r>
      <w:r>
        <w:t>mest</w:t>
      </w:r>
      <w:r w:rsidR="008D4663">
        <w:t>a</w:t>
      </w:r>
      <w:r>
        <w:t xml:space="preserve"> priključevanja</w:t>
      </w:r>
    </w:p>
    <w:p w14:paraId="2785C572" w14:textId="77777777" w:rsidR="00994209" w:rsidRDefault="00994209" w:rsidP="00994209">
      <w:pPr>
        <w:pStyle w:val="ListParagraph"/>
      </w:pPr>
      <w:r>
        <w:t>predvidena poraba (izračun kadar je potrebno), kapaciteta, izračun površin,…</w:t>
      </w:r>
    </w:p>
    <w:p w14:paraId="51F461AE" w14:textId="77777777" w:rsidR="00994209" w:rsidRDefault="00994209" w:rsidP="00994209">
      <w:pPr>
        <w:pStyle w:val="ListParagraph"/>
      </w:pPr>
      <w:r>
        <w:t>merilna mesta, …</w:t>
      </w:r>
    </w:p>
    <w:p w14:paraId="0485A9A2" w14:textId="77777777" w:rsidR="008D4663" w:rsidRPr="008D4663" w:rsidRDefault="008D4663" w:rsidP="008D4663">
      <w:pPr>
        <w:pStyle w:val="ListParagraph"/>
      </w:pPr>
      <w:r w:rsidRPr="008D4663">
        <w:t>zahteve projektnih oziroma drugih pogojev in opredelitev glede njihovega izpolnjevanja</w:t>
      </w:r>
    </w:p>
    <w:p w14:paraId="58BDB289" w14:textId="47A95F8D" w:rsidR="00994209" w:rsidRDefault="00994209" w:rsidP="00434B73">
      <w:pPr>
        <w:pStyle w:val="Heading2"/>
      </w:pPr>
      <w:bookmarkStart w:id="16" w:name="_Toc175231680"/>
      <w:r>
        <w:t>O</w:t>
      </w:r>
      <w:r w:rsidRPr="00994209">
        <w:t>pis zaščite in prestavitev infrastrukturnih vodov</w:t>
      </w:r>
      <w:bookmarkEnd w:id="16"/>
    </w:p>
    <w:p w14:paraId="26069E27" w14:textId="77777777" w:rsidR="00994209" w:rsidRDefault="00994209" w:rsidP="00994209">
      <w:pPr>
        <w:pStyle w:val="Heading3"/>
      </w:pPr>
      <w:r>
        <w:t>Vrsta infrastrukture</w:t>
      </w:r>
    </w:p>
    <w:p w14:paraId="676D11FE" w14:textId="77777777" w:rsidR="008D4663" w:rsidRDefault="008D4663" w:rsidP="008D4663">
      <w:pPr>
        <w:pStyle w:val="ListParagraph"/>
      </w:pPr>
      <w:r>
        <w:t>območje zaščite</w:t>
      </w:r>
    </w:p>
    <w:p w14:paraId="5E5832AF" w14:textId="77777777" w:rsidR="008D4663" w:rsidRDefault="008D4663" w:rsidP="008D4663">
      <w:pPr>
        <w:pStyle w:val="ListParagraph"/>
      </w:pPr>
      <w:r>
        <w:t>odsek prestavitve</w:t>
      </w:r>
    </w:p>
    <w:p w14:paraId="66EDFBFB" w14:textId="789D559D" w:rsidR="00994209" w:rsidRDefault="008D4663" w:rsidP="008D4663">
      <w:pPr>
        <w:pStyle w:val="ListParagraph"/>
      </w:pPr>
      <w:r>
        <w:t>predviden nov potek</w:t>
      </w:r>
    </w:p>
    <w:p w14:paraId="23FFCE09" w14:textId="75B0B169" w:rsidR="00994209" w:rsidRDefault="00994209" w:rsidP="00434B73">
      <w:pPr>
        <w:pStyle w:val="Heading2"/>
      </w:pPr>
      <w:bookmarkStart w:id="17" w:name="_Toc175231681"/>
      <w:r>
        <w:t>O</w:t>
      </w:r>
      <w:r w:rsidRPr="00994209">
        <w:t>pis priključevanja na infrastrukturo za gasilno vodo oziroma gradnje objektov za oskrbo z gasilno vodo in opis objektov ali naprav za zajem požarne vode</w:t>
      </w:r>
      <w:bookmarkEnd w:id="17"/>
    </w:p>
    <w:p w14:paraId="49610CFE" w14:textId="4E2080FD" w:rsidR="008D4663" w:rsidRDefault="008D4663" w:rsidP="00404FF5">
      <w:pPr>
        <w:pStyle w:val="ListParagraph"/>
      </w:pPr>
      <w:r>
        <w:t xml:space="preserve">obstoječi in predvideni notranji in zunanji hidranti </w:t>
      </w:r>
    </w:p>
    <w:p w14:paraId="2B3C39E7" w14:textId="5CB6213B" w:rsidR="008D4663" w:rsidRDefault="008D4663" w:rsidP="00404FF5">
      <w:pPr>
        <w:pStyle w:val="ListParagraph"/>
      </w:pPr>
      <w:r>
        <w:t>drugi viri gasilne vode (vodotoki, požarni rezervoarji, …)</w:t>
      </w:r>
    </w:p>
    <w:p w14:paraId="1D5EE84D" w14:textId="0AC98309" w:rsidR="008D4663" w:rsidRPr="008D4663" w:rsidRDefault="008D4663" w:rsidP="00404FF5">
      <w:pPr>
        <w:pStyle w:val="ListParagraph"/>
      </w:pPr>
      <w:r>
        <w:t>obstoječi in predvideni objekti in naprave za zajem požarne vode, ki ostane po gašenju</w:t>
      </w:r>
    </w:p>
    <w:p w14:paraId="2B71EAA3" w14:textId="5D6E54D1" w:rsidR="00974B4B" w:rsidRDefault="007722BB" w:rsidP="00434B73">
      <w:pPr>
        <w:pStyle w:val="Heading2"/>
      </w:pPr>
      <w:bookmarkStart w:id="18" w:name="_Toc175231682"/>
      <w:r>
        <w:t>Izsledki predhodnih raziskav</w:t>
      </w:r>
      <w:bookmarkEnd w:id="18"/>
      <w:r>
        <w:t xml:space="preserve"> </w:t>
      </w:r>
    </w:p>
    <w:p w14:paraId="4C434382" w14:textId="3A253B82" w:rsidR="007722BB" w:rsidRDefault="007722BB" w:rsidP="0075001C">
      <w:r>
        <w:t>Kratek povzetek</w:t>
      </w:r>
      <w:r w:rsidR="000B40D0">
        <w:t xml:space="preserve"> predhodnih raziskav, kadar so </w:t>
      </w:r>
      <w:r w:rsidR="00896365">
        <w:t>bile opravljene</w:t>
      </w:r>
      <w:r w:rsidR="000B40D0">
        <w:t xml:space="preserve"> (geološko</w:t>
      </w:r>
      <w:r w:rsidR="00896365">
        <w:t>-</w:t>
      </w:r>
      <w:proofErr w:type="spellStart"/>
      <w:r w:rsidR="000B40D0">
        <w:t>geotehnično</w:t>
      </w:r>
      <w:proofErr w:type="spellEnd"/>
      <w:r w:rsidR="000B40D0">
        <w:t xml:space="preserve"> poročilo, </w:t>
      </w:r>
      <w:r w:rsidR="000B40D0" w:rsidRPr="000B40D0">
        <w:t>hidrološko-hidravlično poročilo</w:t>
      </w:r>
      <w:r w:rsidR="000B40D0">
        <w:t>, …)</w:t>
      </w:r>
    </w:p>
    <w:p w14:paraId="5D34CA1F" w14:textId="065531A1" w:rsidR="00E87A53" w:rsidRDefault="00E87A53">
      <w:pPr>
        <w:spacing w:before="0" w:line="240" w:lineRule="auto"/>
        <w:ind w:left="0"/>
      </w:pPr>
      <w:r>
        <w:br w:type="page"/>
      </w:r>
    </w:p>
    <w:p w14:paraId="4B81B954" w14:textId="77777777" w:rsidR="007722BB" w:rsidRDefault="007722BB" w:rsidP="00434B73">
      <w:pPr>
        <w:pStyle w:val="Heading2"/>
      </w:pPr>
      <w:bookmarkStart w:id="19" w:name="_Toc175231683"/>
      <w:r>
        <w:lastRenderedPageBreak/>
        <w:t>Druge vsebine</w:t>
      </w:r>
      <w:bookmarkEnd w:id="19"/>
    </w:p>
    <w:p w14:paraId="4AAFA2F5" w14:textId="3B754298" w:rsidR="00974B4B" w:rsidRDefault="007722BB" w:rsidP="0075001C">
      <w:pPr>
        <w:pStyle w:val="Opombe"/>
      </w:pPr>
      <w:r>
        <w:t>D</w:t>
      </w:r>
      <w:r w:rsidR="00974B4B" w:rsidRPr="00974B4B">
        <w:t>ruge vsebine, če je tako določeno s predpisi, ki so podlaga za izdajo mnenj, ter drugimi predpisi, ki urejajo bistvene in druge zahteve.</w:t>
      </w:r>
    </w:p>
    <w:p w14:paraId="21428E91" w14:textId="77777777" w:rsidR="00E02C20" w:rsidRDefault="00E02C20" w:rsidP="00E02C20">
      <w:pPr>
        <w:pStyle w:val="Heading3"/>
      </w:pPr>
      <w:r w:rsidRPr="00974B4B">
        <w:t>Opis skladnosti gradnje s pridobljenimi projektnimi in drugimi pogoji ter predpisi</w:t>
      </w:r>
      <w:r>
        <w:t>, ki so podlaga za izdajo mnenj</w:t>
      </w:r>
    </w:p>
    <w:p w14:paraId="116422F3" w14:textId="5337AF6C" w:rsidR="00E02C20" w:rsidRPr="007722BB" w:rsidRDefault="00E02C20" w:rsidP="00E02C20">
      <w:pPr>
        <w:pStyle w:val="Opombe"/>
      </w:pPr>
      <w:r>
        <w:t>Navede se izvleček vsebine pogojev ali predpisa ter opredelitev glede izpolnjevanja navedenih zahtev. Podatke se lahko navede v tabeli ali kako drugače.</w:t>
      </w:r>
    </w:p>
    <w:p w14:paraId="499D88B0" w14:textId="00D0F4A9" w:rsidR="00E02C20" w:rsidRDefault="00896365" w:rsidP="00FE36A6">
      <w:pPr>
        <w:pStyle w:val="Heading3"/>
      </w:pPr>
      <w:r>
        <w:t>V</w:t>
      </w:r>
      <w:r w:rsidR="00E02C20" w:rsidRPr="00E02C20">
        <w:t>arovana, varstvena in ogrožena območja, vodna ter priobalna zemljišča</w:t>
      </w:r>
    </w:p>
    <w:p w14:paraId="3B919B8F" w14:textId="77777777" w:rsidR="00E02C20" w:rsidRDefault="00E02C20" w:rsidP="00E02C20">
      <w:pPr>
        <w:pStyle w:val="Heading4"/>
      </w:pPr>
      <w:r>
        <w:t>Območje</w:t>
      </w:r>
    </w:p>
    <w:p w14:paraId="72B0F753" w14:textId="77777777" w:rsidR="00E02C20" w:rsidRDefault="00E02C20" w:rsidP="00E02C20">
      <w:r>
        <w:t>Predpis oziroma mnenjedajalec:</w:t>
      </w:r>
    </w:p>
    <w:tbl>
      <w:tblPr>
        <w:tblStyle w:val="TableGrid"/>
        <w:tblW w:w="8079" w:type="dxa"/>
        <w:tblInd w:w="993" w:type="dxa"/>
        <w:tblBorders>
          <w:left w:val="none" w:sz="0" w:space="0" w:color="auto"/>
          <w:right w:val="none" w:sz="0" w:space="0" w:color="auto"/>
          <w:insideV w:val="none" w:sz="0" w:space="0" w:color="auto"/>
        </w:tblBorders>
        <w:tblLook w:val="04A0" w:firstRow="1" w:lastRow="0" w:firstColumn="1" w:lastColumn="0" w:noHBand="0" w:noVBand="1"/>
      </w:tblPr>
      <w:tblGrid>
        <w:gridCol w:w="1743"/>
        <w:gridCol w:w="2443"/>
        <w:gridCol w:w="3893"/>
      </w:tblGrid>
      <w:tr w:rsidR="00896365" w14:paraId="5A1A8C92" w14:textId="77777777" w:rsidTr="00677A45">
        <w:tc>
          <w:tcPr>
            <w:tcW w:w="1743" w:type="dxa"/>
          </w:tcPr>
          <w:p w14:paraId="4C97DF62" w14:textId="573BB7EB" w:rsidR="00896365" w:rsidRDefault="00896365" w:rsidP="00C6433E">
            <w:pPr>
              <w:pStyle w:val="Besedilotabel"/>
            </w:pPr>
            <w:r>
              <w:t>št. člena (če gre za predpis)</w:t>
            </w:r>
          </w:p>
        </w:tc>
        <w:tc>
          <w:tcPr>
            <w:tcW w:w="2443" w:type="dxa"/>
          </w:tcPr>
          <w:p w14:paraId="79619FB2" w14:textId="77777777" w:rsidR="00896365" w:rsidRDefault="00896365" w:rsidP="00C6433E">
            <w:pPr>
              <w:pStyle w:val="Besedilotabel"/>
            </w:pPr>
            <w:r>
              <w:t>Izvleček / zahteva</w:t>
            </w:r>
          </w:p>
        </w:tc>
        <w:tc>
          <w:tcPr>
            <w:tcW w:w="3893" w:type="dxa"/>
          </w:tcPr>
          <w:p w14:paraId="31385B7D" w14:textId="77777777" w:rsidR="00896365" w:rsidRDefault="00896365" w:rsidP="00C6433E">
            <w:pPr>
              <w:pStyle w:val="Besedilotabel"/>
            </w:pPr>
            <w:r>
              <w:t>Navedba podatkov / opredelitev glede izpolnjevanja zahtev</w:t>
            </w:r>
          </w:p>
        </w:tc>
      </w:tr>
      <w:tr w:rsidR="00896365" w14:paraId="61A04E58" w14:textId="77777777" w:rsidTr="00677A45">
        <w:tc>
          <w:tcPr>
            <w:tcW w:w="1743" w:type="dxa"/>
          </w:tcPr>
          <w:p w14:paraId="478FA5CA" w14:textId="77777777" w:rsidR="00896365" w:rsidRDefault="00896365" w:rsidP="00C6433E">
            <w:pPr>
              <w:pStyle w:val="Besedilotabel"/>
            </w:pPr>
          </w:p>
        </w:tc>
        <w:tc>
          <w:tcPr>
            <w:tcW w:w="2443" w:type="dxa"/>
          </w:tcPr>
          <w:p w14:paraId="6CD80DAC" w14:textId="77777777" w:rsidR="00896365" w:rsidRDefault="00896365" w:rsidP="00C6433E">
            <w:pPr>
              <w:pStyle w:val="Besedilotabel"/>
            </w:pPr>
          </w:p>
        </w:tc>
        <w:tc>
          <w:tcPr>
            <w:tcW w:w="3893" w:type="dxa"/>
          </w:tcPr>
          <w:p w14:paraId="379170C7" w14:textId="77777777" w:rsidR="00896365" w:rsidRDefault="00896365" w:rsidP="00C6433E">
            <w:pPr>
              <w:pStyle w:val="Besedilotabel"/>
            </w:pPr>
          </w:p>
        </w:tc>
      </w:tr>
    </w:tbl>
    <w:p w14:paraId="18A84AC0" w14:textId="119FF87B" w:rsidR="00E02C20" w:rsidRPr="00AE4C2E" w:rsidRDefault="00896365" w:rsidP="00E02C20">
      <w:pPr>
        <w:pStyle w:val="Heading3"/>
      </w:pPr>
      <w:r>
        <w:t>V</w:t>
      </w:r>
      <w:r w:rsidR="00E02C20" w:rsidRPr="00E02C20">
        <w:t>arovalni pasovi infrastrukture</w:t>
      </w:r>
    </w:p>
    <w:p w14:paraId="0B486C50" w14:textId="77777777" w:rsidR="00E02C20" w:rsidRDefault="00E02C20" w:rsidP="00E02C20">
      <w:pPr>
        <w:pStyle w:val="Heading4"/>
      </w:pPr>
      <w:r>
        <w:t>Vrsta infrastrukture</w:t>
      </w:r>
    </w:p>
    <w:p w14:paraId="54188137" w14:textId="77777777" w:rsidR="00E02C20" w:rsidRDefault="00E02C20" w:rsidP="00E02C20">
      <w:r>
        <w:t>Predpis oziroma mnenjedajalec:</w:t>
      </w:r>
    </w:p>
    <w:tbl>
      <w:tblPr>
        <w:tblStyle w:val="TableGrid"/>
        <w:tblW w:w="8079" w:type="dxa"/>
        <w:tblInd w:w="993" w:type="dxa"/>
        <w:tblBorders>
          <w:left w:val="none" w:sz="0" w:space="0" w:color="auto"/>
          <w:right w:val="none" w:sz="0" w:space="0" w:color="auto"/>
          <w:insideV w:val="none" w:sz="0" w:space="0" w:color="auto"/>
        </w:tblBorders>
        <w:tblLook w:val="04A0" w:firstRow="1" w:lastRow="0" w:firstColumn="1" w:lastColumn="0" w:noHBand="0" w:noVBand="1"/>
      </w:tblPr>
      <w:tblGrid>
        <w:gridCol w:w="1743"/>
        <w:gridCol w:w="2443"/>
        <w:gridCol w:w="3893"/>
      </w:tblGrid>
      <w:tr w:rsidR="00430AAA" w14:paraId="24C97633" w14:textId="77777777" w:rsidTr="001C44EA">
        <w:tc>
          <w:tcPr>
            <w:tcW w:w="1743" w:type="dxa"/>
          </w:tcPr>
          <w:p w14:paraId="7C63EDEF" w14:textId="77777777" w:rsidR="00430AAA" w:rsidRDefault="00430AAA" w:rsidP="00C6433E">
            <w:pPr>
              <w:pStyle w:val="Besedilotabel"/>
            </w:pPr>
            <w:r>
              <w:t>št. člena (če gre za predpis)</w:t>
            </w:r>
          </w:p>
        </w:tc>
        <w:tc>
          <w:tcPr>
            <w:tcW w:w="2443" w:type="dxa"/>
          </w:tcPr>
          <w:p w14:paraId="20ABEC34" w14:textId="77777777" w:rsidR="00430AAA" w:rsidRDefault="00430AAA" w:rsidP="00C6433E">
            <w:pPr>
              <w:pStyle w:val="Besedilotabel"/>
            </w:pPr>
            <w:r>
              <w:t>Izvleček / zahteva</w:t>
            </w:r>
          </w:p>
        </w:tc>
        <w:tc>
          <w:tcPr>
            <w:tcW w:w="3893" w:type="dxa"/>
          </w:tcPr>
          <w:p w14:paraId="7E913C76" w14:textId="77777777" w:rsidR="00430AAA" w:rsidRDefault="00430AAA" w:rsidP="00C6433E">
            <w:pPr>
              <w:pStyle w:val="Besedilotabel"/>
            </w:pPr>
            <w:r>
              <w:t>Navedba podatkov / opredelitev glede izpolnjevanja zahtev</w:t>
            </w:r>
          </w:p>
        </w:tc>
      </w:tr>
      <w:tr w:rsidR="00430AAA" w14:paraId="2C57F7D1" w14:textId="77777777" w:rsidTr="001C44EA">
        <w:tc>
          <w:tcPr>
            <w:tcW w:w="1743" w:type="dxa"/>
          </w:tcPr>
          <w:p w14:paraId="5FC85BC4" w14:textId="77777777" w:rsidR="00430AAA" w:rsidRDefault="00430AAA" w:rsidP="00C6433E">
            <w:pPr>
              <w:pStyle w:val="Besedilotabel"/>
            </w:pPr>
          </w:p>
        </w:tc>
        <w:tc>
          <w:tcPr>
            <w:tcW w:w="2443" w:type="dxa"/>
          </w:tcPr>
          <w:p w14:paraId="247554DB" w14:textId="77777777" w:rsidR="00430AAA" w:rsidRDefault="00430AAA" w:rsidP="00C6433E">
            <w:pPr>
              <w:pStyle w:val="Besedilotabel"/>
            </w:pPr>
          </w:p>
        </w:tc>
        <w:tc>
          <w:tcPr>
            <w:tcW w:w="3893" w:type="dxa"/>
          </w:tcPr>
          <w:p w14:paraId="4445298E" w14:textId="77777777" w:rsidR="00430AAA" w:rsidRDefault="00430AAA" w:rsidP="00C6433E">
            <w:pPr>
              <w:pStyle w:val="Besedilotabel"/>
            </w:pPr>
          </w:p>
        </w:tc>
      </w:tr>
    </w:tbl>
    <w:p w14:paraId="47E5AD02" w14:textId="77777777" w:rsidR="00E02C20" w:rsidRPr="00C263DD" w:rsidRDefault="00E02C20" w:rsidP="00E02C20">
      <w:pPr>
        <w:pStyle w:val="Heading3"/>
      </w:pPr>
      <w:r>
        <w:t>Drugo</w:t>
      </w:r>
    </w:p>
    <w:p w14:paraId="512B0137" w14:textId="77777777" w:rsidR="00E02C20" w:rsidRDefault="00E02C20" w:rsidP="00E02C20">
      <w:pPr>
        <w:pStyle w:val="Heading4"/>
      </w:pPr>
      <w:r>
        <w:t>Področje:</w:t>
      </w:r>
    </w:p>
    <w:p w14:paraId="79DA6C80" w14:textId="77777777" w:rsidR="00E02C20" w:rsidRDefault="00E02C20" w:rsidP="00E02C20">
      <w:r>
        <w:t>Predpis oziroma mnenjedajalec:</w:t>
      </w:r>
    </w:p>
    <w:tbl>
      <w:tblPr>
        <w:tblStyle w:val="TableGrid"/>
        <w:tblW w:w="8079" w:type="dxa"/>
        <w:tblInd w:w="993" w:type="dxa"/>
        <w:tblBorders>
          <w:left w:val="none" w:sz="0" w:space="0" w:color="auto"/>
          <w:right w:val="none" w:sz="0" w:space="0" w:color="auto"/>
          <w:insideV w:val="none" w:sz="0" w:space="0" w:color="auto"/>
        </w:tblBorders>
        <w:tblLook w:val="04A0" w:firstRow="1" w:lastRow="0" w:firstColumn="1" w:lastColumn="0" w:noHBand="0" w:noVBand="1"/>
      </w:tblPr>
      <w:tblGrid>
        <w:gridCol w:w="1743"/>
        <w:gridCol w:w="2443"/>
        <w:gridCol w:w="3893"/>
      </w:tblGrid>
      <w:tr w:rsidR="00896365" w14:paraId="633FD174" w14:textId="77777777" w:rsidTr="00430AAA">
        <w:tc>
          <w:tcPr>
            <w:tcW w:w="1743" w:type="dxa"/>
          </w:tcPr>
          <w:p w14:paraId="62AEEA19" w14:textId="77777777" w:rsidR="00896365" w:rsidRDefault="00896365" w:rsidP="00C6433E">
            <w:pPr>
              <w:pStyle w:val="Besedilotabel"/>
            </w:pPr>
            <w:r>
              <w:t>št. člena (če gre za predpis)</w:t>
            </w:r>
          </w:p>
        </w:tc>
        <w:tc>
          <w:tcPr>
            <w:tcW w:w="2443" w:type="dxa"/>
          </w:tcPr>
          <w:p w14:paraId="6B57A3AF" w14:textId="77777777" w:rsidR="00896365" w:rsidRDefault="00896365" w:rsidP="00C6433E">
            <w:pPr>
              <w:pStyle w:val="Besedilotabel"/>
            </w:pPr>
            <w:r>
              <w:t>Izvleček / zahteva</w:t>
            </w:r>
          </w:p>
        </w:tc>
        <w:tc>
          <w:tcPr>
            <w:tcW w:w="3893" w:type="dxa"/>
          </w:tcPr>
          <w:p w14:paraId="1C2F7247" w14:textId="77777777" w:rsidR="00896365" w:rsidRDefault="00896365" w:rsidP="00C6433E">
            <w:pPr>
              <w:pStyle w:val="Besedilotabel"/>
            </w:pPr>
            <w:r>
              <w:t>Navedba podatkov / opredelitev glede izpolnjevanja zahtev</w:t>
            </w:r>
          </w:p>
        </w:tc>
      </w:tr>
      <w:tr w:rsidR="00896365" w14:paraId="28F992BC" w14:textId="77777777" w:rsidTr="00430AAA">
        <w:tc>
          <w:tcPr>
            <w:tcW w:w="1743" w:type="dxa"/>
          </w:tcPr>
          <w:p w14:paraId="225329CE" w14:textId="77777777" w:rsidR="00896365" w:rsidRDefault="00896365" w:rsidP="00C6433E">
            <w:pPr>
              <w:pStyle w:val="Besedilotabel"/>
            </w:pPr>
          </w:p>
        </w:tc>
        <w:tc>
          <w:tcPr>
            <w:tcW w:w="2443" w:type="dxa"/>
          </w:tcPr>
          <w:p w14:paraId="6B77956E" w14:textId="77777777" w:rsidR="00896365" w:rsidRDefault="00896365" w:rsidP="00C6433E">
            <w:pPr>
              <w:pStyle w:val="Besedilotabel"/>
            </w:pPr>
          </w:p>
        </w:tc>
        <w:tc>
          <w:tcPr>
            <w:tcW w:w="3893" w:type="dxa"/>
          </w:tcPr>
          <w:p w14:paraId="65AC95BE" w14:textId="77777777" w:rsidR="00896365" w:rsidRDefault="00896365" w:rsidP="00C6433E">
            <w:pPr>
              <w:pStyle w:val="Besedilotabel"/>
            </w:pPr>
          </w:p>
        </w:tc>
      </w:tr>
    </w:tbl>
    <w:p w14:paraId="581B2076" w14:textId="77777777" w:rsidR="00E87A53" w:rsidRDefault="00E87A53" w:rsidP="00E87A53">
      <w:bookmarkStart w:id="20" w:name="_Toc175231684"/>
    </w:p>
    <w:p w14:paraId="2EA51BAB" w14:textId="389A5433" w:rsidR="00A20BFF" w:rsidRDefault="00A20BFF">
      <w:pPr>
        <w:spacing w:before="0" w:line="240" w:lineRule="auto"/>
        <w:ind w:left="0"/>
      </w:pPr>
      <w:r>
        <w:br w:type="page"/>
      </w:r>
    </w:p>
    <w:p w14:paraId="4F0B69DE" w14:textId="59C67C8D" w:rsidR="007722BB" w:rsidRDefault="007722BB" w:rsidP="00434B73">
      <w:pPr>
        <w:pStyle w:val="Heading2"/>
      </w:pPr>
      <w:r>
        <w:lastRenderedPageBreak/>
        <w:t>N</w:t>
      </w:r>
      <w:r w:rsidRPr="00974B4B">
        <w:t>avedba n</w:t>
      </w:r>
      <w:r w:rsidR="00743D73">
        <w:t>ač</w:t>
      </w:r>
      <w:r w:rsidRPr="00974B4B">
        <w:t>rtov</w:t>
      </w:r>
      <w:r>
        <w:t xml:space="preserve"> </w:t>
      </w:r>
      <w:r w:rsidR="00BA07B3">
        <w:t>in izkazov</w:t>
      </w:r>
      <w:bookmarkEnd w:id="20"/>
    </w:p>
    <w:p w14:paraId="03E953D3" w14:textId="4B8F024F" w:rsidR="00974B4B" w:rsidRDefault="00E02C20" w:rsidP="0075001C">
      <w:pPr>
        <w:pStyle w:val="Opombe"/>
      </w:pPr>
      <w:r w:rsidRPr="00E02C20">
        <w:t>Glede na vrsto gradnje ter namen, velikost, zmogljivost, predvidene vplive in druge značilnosti objekta se v tehničnem poročilu navedejo najmanj tisti načrti, s katerimi se bo v fazi izdelave projektne dokumentacije za izvedbo gradnje zagotavljalo izpolnjevanje bistvenih zahtev objekta, ter druge strokovne podlage, ki jih zahtevajo</w:t>
      </w:r>
      <w:r w:rsidR="00974B4B" w:rsidRPr="004C7866">
        <w:t>.</w:t>
      </w:r>
      <w:r w:rsidR="003E32F5">
        <w:t xml:space="preserve"> Prikazan je tipičen primer</w:t>
      </w:r>
      <w:r w:rsidR="0060553A">
        <w:t>.</w:t>
      </w:r>
    </w:p>
    <w:p w14:paraId="294187E4" w14:textId="77777777" w:rsidR="007722BB" w:rsidRPr="004C7866" w:rsidRDefault="007722BB" w:rsidP="0075001C">
      <w:pPr>
        <w:pStyle w:val="Opombe"/>
      </w:pPr>
    </w:p>
    <w:tbl>
      <w:tblPr>
        <w:tblStyle w:val="TableGrid"/>
        <w:tblW w:w="8079" w:type="dxa"/>
        <w:tblInd w:w="993" w:type="dxa"/>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929"/>
        <w:gridCol w:w="7150"/>
      </w:tblGrid>
      <w:tr w:rsidR="007722BB" w:rsidRPr="0075001C" w14:paraId="37031931" w14:textId="77777777" w:rsidTr="00896365">
        <w:trPr>
          <w:trHeight w:val="340"/>
        </w:trPr>
        <w:tc>
          <w:tcPr>
            <w:tcW w:w="929" w:type="dxa"/>
          </w:tcPr>
          <w:p w14:paraId="5206FF2F" w14:textId="07B0B8C8" w:rsidR="007722BB" w:rsidRPr="0075001C" w:rsidRDefault="007722BB" w:rsidP="00430AAA">
            <w:pPr>
              <w:pStyle w:val="Besedilotabel"/>
            </w:pPr>
            <w:r w:rsidRPr="0075001C">
              <w:t>1</w:t>
            </w:r>
          </w:p>
        </w:tc>
        <w:tc>
          <w:tcPr>
            <w:tcW w:w="7150" w:type="dxa"/>
          </w:tcPr>
          <w:p w14:paraId="7178813E" w14:textId="6C6682F3" w:rsidR="007722BB" w:rsidRPr="0075001C" w:rsidRDefault="00484CAC" w:rsidP="00430AAA">
            <w:pPr>
              <w:pStyle w:val="Besedilotabel"/>
            </w:pPr>
            <w:r>
              <w:t>ZBIRNI</w:t>
            </w:r>
            <w:r w:rsidR="007722BB" w:rsidRPr="0075001C">
              <w:t xml:space="preserve"> NAČRT – NAČRT ARHITEKTURE </w:t>
            </w:r>
          </w:p>
        </w:tc>
      </w:tr>
      <w:tr w:rsidR="007722BB" w:rsidRPr="0075001C" w14:paraId="4505F4C9" w14:textId="77777777" w:rsidTr="00896365">
        <w:trPr>
          <w:trHeight w:val="340"/>
        </w:trPr>
        <w:tc>
          <w:tcPr>
            <w:tcW w:w="929" w:type="dxa"/>
          </w:tcPr>
          <w:p w14:paraId="0CEA3569" w14:textId="77777777" w:rsidR="007722BB" w:rsidRPr="0075001C" w:rsidRDefault="00995E83" w:rsidP="00430AAA">
            <w:pPr>
              <w:pStyle w:val="Besedilotabel"/>
            </w:pPr>
            <w:r w:rsidRPr="0075001C">
              <w:t>1</w:t>
            </w:r>
            <w:r w:rsidR="007722BB" w:rsidRPr="0075001C">
              <w:t>/2</w:t>
            </w:r>
          </w:p>
        </w:tc>
        <w:tc>
          <w:tcPr>
            <w:tcW w:w="7150" w:type="dxa"/>
          </w:tcPr>
          <w:p w14:paraId="100FB100" w14:textId="3B7BCDBD" w:rsidR="007722BB" w:rsidRPr="0075001C" w:rsidRDefault="007722BB" w:rsidP="00430AAA">
            <w:pPr>
              <w:pStyle w:val="Besedilotabel"/>
            </w:pPr>
            <w:r w:rsidRPr="0075001C">
              <w:t xml:space="preserve">NAČRT </w:t>
            </w:r>
            <w:r w:rsidR="00E87A53">
              <w:t>UREDITVE ODPRTIH</w:t>
            </w:r>
            <w:r w:rsidRPr="0075001C">
              <w:t xml:space="preserve"> POVRŠIN</w:t>
            </w:r>
          </w:p>
        </w:tc>
      </w:tr>
      <w:tr w:rsidR="007722BB" w:rsidRPr="0075001C" w14:paraId="79B7AE59" w14:textId="77777777" w:rsidTr="00896365">
        <w:trPr>
          <w:trHeight w:val="340"/>
        </w:trPr>
        <w:tc>
          <w:tcPr>
            <w:tcW w:w="929" w:type="dxa"/>
          </w:tcPr>
          <w:p w14:paraId="108CAE2C" w14:textId="7D0F40EB" w:rsidR="007722BB" w:rsidRPr="0075001C" w:rsidRDefault="003E32F5" w:rsidP="00430AAA">
            <w:pPr>
              <w:pStyle w:val="Besedilotabel"/>
            </w:pPr>
            <w:r w:rsidRPr="0075001C">
              <w:t>2</w:t>
            </w:r>
            <w:r w:rsidR="00E87A53">
              <w:t>/1</w:t>
            </w:r>
          </w:p>
        </w:tc>
        <w:tc>
          <w:tcPr>
            <w:tcW w:w="7150" w:type="dxa"/>
          </w:tcPr>
          <w:p w14:paraId="000277B9" w14:textId="77777777" w:rsidR="007722BB" w:rsidRPr="0075001C" w:rsidRDefault="007722BB" w:rsidP="00430AAA">
            <w:pPr>
              <w:pStyle w:val="Besedilotabel"/>
            </w:pPr>
            <w:r w:rsidRPr="0075001C">
              <w:t>NAČRT GRADBENIH KONSTRUKCIJ</w:t>
            </w:r>
          </w:p>
        </w:tc>
      </w:tr>
      <w:tr w:rsidR="00E87A53" w:rsidRPr="0075001C" w14:paraId="0CD2CF8A" w14:textId="77777777" w:rsidTr="00896365">
        <w:trPr>
          <w:trHeight w:val="340"/>
        </w:trPr>
        <w:tc>
          <w:tcPr>
            <w:tcW w:w="929" w:type="dxa"/>
          </w:tcPr>
          <w:p w14:paraId="7BAED47E" w14:textId="2EB8D71B" w:rsidR="00E87A53" w:rsidRPr="0075001C" w:rsidRDefault="00E87A53" w:rsidP="00430AAA">
            <w:pPr>
              <w:pStyle w:val="Besedilotabel"/>
            </w:pPr>
            <w:r>
              <w:t>2/2</w:t>
            </w:r>
          </w:p>
        </w:tc>
        <w:tc>
          <w:tcPr>
            <w:tcW w:w="7150" w:type="dxa"/>
          </w:tcPr>
          <w:p w14:paraId="7D1AEBBE" w14:textId="6B10C968" w:rsidR="00E87A53" w:rsidRPr="0075001C" w:rsidRDefault="00E87A53" w:rsidP="00430AAA">
            <w:pPr>
              <w:pStyle w:val="Besedilotabel"/>
            </w:pPr>
            <w:r>
              <w:t>NAČRT ZUNANJE KANALIZACIJE</w:t>
            </w:r>
          </w:p>
        </w:tc>
      </w:tr>
      <w:tr w:rsidR="007722BB" w:rsidRPr="0075001C" w14:paraId="429CE424" w14:textId="77777777" w:rsidTr="00896365">
        <w:trPr>
          <w:trHeight w:val="340"/>
        </w:trPr>
        <w:tc>
          <w:tcPr>
            <w:tcW w:w="929" w:type="dxa"/>
          </w:tcPr>
          <w:p w14:paraId="16A88ABE" w14:textId="77777777" w:rsidR="007722BB" w:rsidRPr="0075001C" w:rsidRDefault="007722BB" w:rsidP="00430AAA">
            <w:pPr>
              <w:pStyle w:val="Besedilotabel"/>
            </w:pPr>
            <w:r w:rsidRPr="0075001C">
              <w:t>3</w:t>
            </w:r>
            <w:r w:rsidR="003E32F5" w:rsidRPr="0075001C">
              <w:t>/1</w:t>
            </w:r>
          </w:p>
        </w:tc>
        <w:tc>
          <w:tcPr>
            <w:tcW w:w="7150" w:type="dxa"/>
          </w:tcPr>
          <w:p w14:paraId="5ADF4668" w14:textId="77777777" w:rsidR="007722BB" w:rsidRPr="0075001C" w:rsidRDefault="007722BB" w:rsidP="00430AAA">
            <w:pPr>
              <w:pStyle w:val="Besedilotabel"/>
            </w:pPr>
            <w:r w:rsidRPr="0075001C">
              <w:t>NAČRT ELEKTRIČNIH INŠTALACIJ</w:t>
            </w:r>
            <w:r w:rsidR="003E32F5" w:rsidRPr="0075001C">
              <w:t xml:space="preserve"> IN OPREME</w:t>
            </w:r>
          </w:p>
        </w:tc>
      </w:tr>
      <w:tr w:rsidR="003E32F5" w:rsidRPr="0075001C" w14:paraId="6D5E0958" w14:textId="77777777" w:rsidTr="00896365">
        <w:trPr>
          <w:trHeight w:val="340"/>
        </w:trPr>
        <w:tc>
          <w:tcPr>
            <w:tcW w:w="929" w:type="dxa"/>
          </w:tcPr>
          <w:p w14:paraId="17E9032F" w14:textId="77777777" w:rsidR="003E32F5" w:rsidRPr="0075001C" w:rsidRDefault="003E32F5" w:rsidP="00430AAA">
            <w:pPr>
              <w:pStyle w:val="Besedilotabel"/>
            </w:pPr>
            <w:r w:rsidRPr="0075001C">
              <w:t>3/2</w:t>
            </w:r>
          </w:p>
        </w:tc>
        <w:tc>
          <w:tcPr>
            <w:tcW w:w="7150" w:type="dxa"/>
          </w:tcPr>
          <w:p w14:paraId="612BEE33" w14:textId="77777777" w:rsidR="003E32F5" w:rsidRPr="0075001C" w:rsidRDefault="003E32F5" w:rsidP="00430AAA">
            <w:pPr>
              <w:pStyle w:val="Besedilotabel"/>
            </w:pPr>
            <w:r w:rsidRPr="0075001C">
              <w:t>NAČRT NIZKO NAPETOSTNEGA PRIKLJUČKA</w:t>
            </w:r>
          </w:p>
        </w:tc>
      </w:tr>
      <w:tr w:rsidR="007722BB" w:rsidRPr="0075001C" w14:paraId="4CE3E9F4" w14:textId="77777777" w:rsidTr="00896365">
        <w:trPr>
          <w:trHeight w:val="340"/>
        </w:trPr>
        <w:tc>
          <w:tcPr>
            <w:tcW w:w="929" w:type="dxa"/>
          </w:tcPr>
          <w:p w14:paraId="4B99679C" w14:textId="77777777" w:rsidR="007722BB" w:rsidRPr="0075001C" w:rsidRDefault="003E32F5" w:rsidP="00430AAA">
            <w:pPr>
              <w:pStyle w:val="Besedilotabel"/>
            </w:pPr>
            <w:r w:rsidRPr="0075001C">
              <w:t>4/1</w:t>
            </w:r>
          </w:p>
        </w:tc>
        <w:tc>
          <w:tcPr>
            <w:tcW w:w="7150" w:type="dxa"/>
          </w:tcPr>
          <w:p w14:paraId="5728A237" w14:textId="4BD57C49" w:rsidR="007722BB" w:rsidRPr="0075001C" w:rsidRDefault="007722BB" w:rsidP="00430AAA">
            <w:pPr>
              <w:pStyle w:val="Besedilotabel"/>
            </w:pPr>
            <w:r w:rsidRPr="0075001C">
              <w:t>NAČRT STROJNIH INŠTALACIJ</w:t>
            </w:r>
            <w:r w:rsidR="00E87A53">
              <w:t xml:space="preserve"> IN OPREME</w:t>
            </w:r>
          </w:p>
        </w:tc>
      </w:tr>
      <w:tr w:rsidR="003E32F5" w:rsidRPr="0075001C" w14:paraId="39561F69" w14:textId="77777777" w:rsidTr="00896365">
        <w:trPr>
          <w:trHeight w:val="340"/>
        </w:trPr>
        <w:tc>
          <w:tcPr>
            <w:tcW w:w="929" w:type="dxa"/>
          </w:tcPr>
          <w:p w14:paraId="5E93048A" w14:textId="77777777" w:rsidR="003E32F5" w:rsidRPr="0075001C" w:rsidRDefault="003E32F5" w:rsidP="00430AAA">
            <w:pPr>
              <w:pStyle w:val="Besedilotabel"/>
            </w:pPr>
            <w:r w:rsidRPr="0075001C">
              <w:t>4/2</w:t>
            </w:r>
          </w:p>
        </w:tc>
        <w:tc>
          <w:tcPr>
            <w:tcW w:w="7150" w:type="dxa"/>
          </w:tcPr>
          <w:p w14:paraId="4922063D" w14:textId="77777777" w:rsidR="003E32F5" w:rsidRPr="0075001C" w:rsidRDefault="003E32F5" w:rsidP="00430AAA">
            <w:pPr>
              <w:pStyle w:val="Besedilotabel"/>
            </w:pPr>
            <w:r w:rsidRPr="0075001C">
              <w:t>NAČRT VODOVODNEGA PRIKLJUČKA</w:t>
            </w:r>
          </w:p>
        </w:tc>
      </w:tr>
      <w:tr w:rsidR="00E87A53" w:rsidRPr="0075001C" w14:paraId="198B192C" w14:textId="77777777" w:rsidTr="00896365">
        <w:trPr>
          <w:trHeight w:val="340"/>
        </w:trPr>
        <w:tc>
          <w:tcPr>
            <w:tcW w:w="929" w:type="dxa"/>
          </w:tcPr>
          <w:p w14:paraId="2D579AB6" w14:textId="2A4CD3C2" w:rsidR="00E87A53" w:rsidRPr="0075001C" w:rsidRDefault="00E87A53" w:rsidP="00430AAA">
            <w:pPr>
              <w:pStyle w:val="Besedilotabel"/>
            </w:pPr>
            <w:r>
              <w:t>4/3</w:t>
            </w:r>
          </w:p>
        </w:tc>
        <w:tc>
          <w:tcPr>
            <w:tcW w:w="7150" w:type="dxa"/>
          </w:tcPr>
          <w:p w14:paraId="14D70FF0" w14:textId="06B4B60E" w:rsidR="00E87A53" w:rsidRPr="0075001C" w:rsidRDefault="00E87A53" w:rsidP="00430AAA">
            <w:pPr>
              <w:pStyle w:val="Besedilotabel"/>
            </w:pPr>
            <w:r>
              <w:t>NAČRT PLINSKEGA PRIKLJUČKA</w:t>
            </w:r>
          </w:p>
        </w:tc>
      </w:tr>
      <w:tr w:rsidR="007722BB" w:rsidRPr="0075001C" w14:paraId="61277589" w14:textId="77777777" w:rsidTr="00896365">
        <w:trPr>
          <w:trHeight w:val="340"/>
        </w:trPr>
        <w:tc>
          <w:tcPr>
            <w:tcW w:w="929" w:type="dxa"/>
          </w:tcPr>
          <w:p w14:paraId="37FFE366" w14:textId="77777777" w:rsidR="007722BB" w:rsidRPr="0075001C" w:rsidRDefault="003E32F5" w:rsidP="00430AAA">
            <w:pPr>
              <w:pStyle w:val="Besedilotabel"/>
            </w:pPr>
            <w:r w:rsidRPr="0075001C">
              <w:t>6</w:t>
            </w:r>
          </w:p>
        </w:tc>
        <w:tc>
          <w:tcPr>
            <w:tcW w:w="7150" w:type="dxa"/>
          </w:tcPr>
          <w:p w14:paraId="6EC39B3D" w14:textId="77777777" w:rsidR="007722BB" w:rsidRPr="0075001C" w:rsidRDefault="007722BB" w:rsidP="00430AAA">
            <w:pPr>
              <w:pStyle w:val="Besedilotabel"/>
            </w:pPr>
            <w:r w:rsidRPr="0075001C">
              <w:t>NAČRT POŽARNE VARNOSTI</w:t>
            </w:r>
          </w:p>
        </w:tc>
      </w:tr>
      <w:tr w:rsidR="007722BB" w:rsidRPr="0075001C" w14:paraId="5F5F3A4C" w14:textId="77777777" w:rsidTr="00896365">
        <w:trPr>
          <w:trHeight w:val="340"/>
        </w:trPr>
        <w:tc>
          <w:tcPr>
            <w:tcW w:w="929" w:type="dxa"/>
          </w:tcPr>
          <w:p w14:paraId="41D4E4B5" w14:textId="77777777" w:rsidR="007722BB" w:rsidRPr="0075001C" w:rsidRDefault="003E32F5" w:rsidP="00430AAA">
            <w:pPr>
              <w:pStyle w:val="Besedilotabel"/>
            </w:pPr>
            <w:r w:rsidRPr="0075001C">
              <w:t>8</w:t>
            </w:r>
          </w:p>
        </w:tc>
        <w:tc>
          <w:tcPr>
            <w:tcW w:w="7150" w:type="dxa"/>
          </w:tcPr>
          <w:p w14:paraId="1F56C8BA" w14:textId="77777777" w:rsidR="007722BB" w:rsidRPr="0075001C" w:rsidRDefault="007722BB" w:rsidP="00430AAA">
            <w:pPr>
              <w:pStyle w:val="Besedilotabel"/>
            </w:pPr>
            <w:r w:rsidRPr="0075001C">
              <w:t>NAČRT GEODEZIJE</w:t>
            </w:r>
          </w:p>
        </w:tc>
      </w:tr>
      <w:tr w:rsidR="00484CAC" w:rsidRPr="0075001C" w14:paraId="24434DE4" w14:textId="77777777" w:rsidTr="00896365">
        <w:trPr>
          <w:trHeight w:val="340"/>
        </w:trPr>
        <w:tc>
          <w:tcPr>
            <w:tcW w:w="929" w:type="dxa"/>
          </w:tcPr>
          <w:p w14:paraId="4F06C487" w14:textId="0DD1A558" w:rsidR="00484CAC" w:rsidRPr="0075001C" w:rsidRDefault="00484CAC" w:rsidP="00430AAA">
            <w:pPr>
              <w:pStyle w:val="Besedilotabel"/>
            </w:pPr>
            <w:r>
              <w:t>10</w:t>
            </w:r>
          </w:p>
        </w:tc>
        <w:tc>
          <w:tcPr>
            <w:tcW w:w="7150" w:type="dxa"/>
          </w:tcPr>
          <w:p w14:paraId="51AE3C12" w14:textId="7089B5F9" w:rsidR="00484CAC" w:rsidRPr="0075001C" w:rsidRDefault="00484CAC" w:rsidP="00430AAA">
            <w:pPr>
              <w:pStyle w:val="Besedilotabel"/>
            </w:pPr>
            <w:r w:rsidRPr="0075001C">
              <w:t xml:space="preserve">NAČRT </w:t>
            </w:r>
            <w:r>
              <w:t xml:space="preserve">KRAJINSKE </w:t>
            </w:r>
            <w:r w:rsidRPr="0075001C">
              <w:t>ARHITEKTURE</w:t>
            </w:r>
          </w:p>
        </w:tc>
      </w:tr>
      <w:tr w:rsidR="007722BB" w:rsidRPr="0075001C" w14:paraId="3313A0CF" w14:textId="77777777" w:rsidTr="00896365">
        <w:trPr>
          <w:trHeight w:val="340"/>
        </w:trPr>
        <w:tc>
          <w:tcPr>
            <w:tcW w:w="929" w:type="dxa"/>
          </w:tcPr>
          <w:p w14:paraId="634C4E53" w14:textId="77777777" w:rsidR="007722BB" w:rsidRPr="0075001C" w:rsidRDefault="007722BB" w:rsidP="00430AAA">
            <w:pPr>
              <w:pStyle w:val="Besedilotabel"/>
            </w:pPr>
          </w:p>
        </w:tc>
        <w:tc>
          <w:tcPr>
            <w:tcW w:w="7150" w:type="dxa"/>
          </w:tcPr>
          <w:p w14:paraId="0165A265" w14:textId="77777777" w:rsidR="000B40D0" w:rsidRPr="0075001C" w:rsidRDefault="000B40D0" w:rsidP="00430AAA">
            <w:pPr>
              <w:pStyle w:val="Besedilotabel"/>
            </w:pPr>
            <w:r w:rsidRPr="0075001C">
              <w:t>IZKAZ POŽARNE VARNOSTI</w:t>
            </w:r>
          </w:p>
        </w:tc>
      </w:tr>
      <w:tr w:rsidR="007722BB" w:rsidRPr="0075001C" w14:paraId="4C3F4705" w14:textId="77777777" w:rsidTr="00896365">
        <w:trPr>
          <w:trHeight w:val="340"/>
        </w:trPr>
        <w:tc>
          <w:tcPr>
            <w:tcW w:w="929" w:type="dxa"/>
          </w:tcPr>
          <w:p w14:paraId="130CEDCF" w14:textId="77777777" w:rsidR="007722BB" w:rsidRPr="0075001C" w:rsidRDefault="007722BB" w:rsidP="00430AAA">
            <w:pPr>
              <w:pStyle w:val="Besedilotabel"/>
            </w:pPr>
          </w:p>
        </w:tc>
        <w:tc>
          <w:tcPr>
            <w:tcW w:w="7150" w:type="dxa"/>
          </w:tcPr>
          <w:p w14:paraId="720BDD8C" w14:textId="77777777" w:rsidR="007722BB" w:rsidRPr="0075001C" w:rsidRDefault="000B40D0" w:rsidP="00430AAA">
            <w:pPr>
              <w:pStyle w:val="Besedilotabel"/>
            </w:pPr>
            <w:r w:rsidRPr="0075001C">
              <w:t>IZKAZ ENERGIJSKIH KARAKTERISTIK PREZRAČEVANJA</w:t>
            </w:r>
          </w:p>
        </w:tc>
      </w:tr>
      <w:tr w:rsidR="003E32F5" w:rsidRPr="0075001C" w14:paraId="01760EC3" w14:textId="77777777" w:rsidTr="00896365">
        <w:trPr>
          <w:trHeight w:val="340"/>
        </w:trPr>
        <w:tc>
          <w:tcPr>
            <w:tcW w:w="929" w:type="dxa"/>
          </w:tcPr>
          <w:p w14:paraId="3294767D" w14:textId="77777777" w:rsidR="003E32F5" w:rsidRPr="0075001C" w:rsidRDefault="003E32F5" w:rsidP="00430AAA">
            <w:pPr>
              <w:pStyle w:val="Besedilotabel"/>
            </w:pPr>
          </w:p>
        </w:tc>
        <w:tc>
          <w:tcPr>
            <w:tcW w:w="7150" w:type="dxa"/>
          </w:tcPr>
          <w:p w14:paraId="049273ED" w14:textId="77777777" w:rsidR="003E32F5" w:rsidRPr="0075001C" w:rsidRDefault="003E32F5" w:rsidP="00430AAA">
            <w:pPr>
              <w:pStyle w:val="Besedilotabel"/>
            </w:pPr>
            <w:r w:rsidRPr="0075001C">
              <w:t>IZKAZ ENERGIJSKIH LASTNOSTI STAVBE</w:t>
            </w:r>
          </w:p>
        </w:tc>
      </w:tr>
      <w:tr w:rsidR="003E32F5" w:rsidRPr="0075001C" w14:paraId="0BEAC3C6" w14:textId="77777777" w:rsidTr="00896365">
        <w:trPr>
          <w:trHeight w:val="340"/>
        </w:trPr>
        <w:tc>
          <w:tcPr>
            <w:tcW w:w="929" w:type="dxa"/>
          </w:tcPr>
          <w:p w14:paraId="29210324" w14:textId="77777777" w:rsidR="003E32F5" w:rsidRPr="0075001C" w:rsidRDefault="003E32F5" w:rsidP="00430AAA">
            <w:pPr>
              <w:pStyle w:val="Besedilotabel"/>
            </w:pPr>
          </w:p>
        </w:tc>
        <w:tc>
          <w:tcPr>
            <w:tcW w:w="7150" w:type="dxa"/>
          </w:tcPr>
          <w:p w14:paraId="72824DAC" w14:textId="77777777" w:rsidR="003E32F5" w:rsidRPr="0075001C" w:rsidRDefault="003E32F5" w:rsidP="00430AAA">
            <w:pPr>
              <w:pStyle w:val="Besedilotabel"/>
            </w:pPr>
            <w:r w:rsidRPr="0075001C">
              <w:t>IZKAZ ZAŠČITE PRED HRUPOM</w:t>
            </w:r>
          </w:p>
        </w:tc>
      </w:tr>
    </w:tbl>
    <w:p w14:paraId="4E2CFDEA" w14:textId="20642765" w:rsidR="00896365" w:rsidRPr="00994DA7" w:rsidRDefault="00896365" w:rsidP="00896365">
      <w:pPr>
        <w:pStyle w:val="Heading2"/>
        <w:rPr>
          <w:rStyle w:val="Neobvezno"/>
        </w:rPr>
      </w:pPr>
      <w:bookmarkStart w:id="21" w:name="_Toc175231685"/>
      <w:r w:rsidRPr="00994DA7">
        <w:rPr>
          <w:rStyle w:val="Neobvezno"/>
        </w:rPr>
        <w:t>Opis konstrukcijskih ukrepov, ki so del rekonstrukcije ali prizidave</w:t>
      </w:r>
      <w:bookmarkEnd w:id="21"/>
      <w:r w:rsidRPr="00994DA7">
        <w:rPr>
          <w:rStyle w:val="Neobvezno"/>
        </w:rPr>
        <w:t xml:space="preserve"> </w:t>
      </w:r>
    </w:p>
    <w:p w14:paraId="0E74525C" w14:textId="5FC54D86" w:rsidR="00896365" w:rsidRDefault="00896365" w:rsidP="00896365">
      <w:pPr>
        <w:pStyle w:val="Opombe"/>
      </w:pPr>
      <w:r>
        <w:t>V primeru rekonstrukcije ali prizidave. Opiše se predviden koncept konstrukcijskih ukrepov.</w:t>
      </w:r>
    </w:p>
    <w:p w14:paraId="1E9DD427" w14:textId="10334B58" w:rsidR="00896365" w:rsidRPr="00994DA7" w:rsidRDefault="00896365" w:rsidP="00896365">
      <w:pPr>
        <w:pStyle w:val="Heading2"/>
        <w:rPr>
          <w:rStyle w:val="Neobvezno"/>
        </w:rPr>
      </w:pPr>
      <w:bookmarkStart w:id="22" w:name="_Toc175231686"/>
      <w:r w:rsidRPr="00994DA7">
        <w:rPr>
          <w:rStyle w:val="Neobvezno"/>
        </w:rPr>
        <w:t>Utemeljitev povečanja dimenzij objekta, če gre za rekonstrukcijo objekta, pri kateri se povečujejo dimenzije objekta zaradi usklajevanja z bistvenimi zahtevami ali kot posledice manjše rekonstrukcije</w:t>
      </w:r>
      <w:bookmarkEnd w:id="22"/>
    </w:p>
    <w:p w14:paraId="4BEF7A59" w14:textId="6DC9FAA9" w:rsidR="00A20BFF" w:rsidRDefault="00896365" w:rsidP="00896365">
      <w:pPr>
        <w:pStyle w:val="Opombe"/>
      </w:pPr>
      <w:r>
        <w:t>V primeru rekonstrukcije ali prizidave. Opiše se predvidene posege, s katerimi se objekt povečuje in utemeljitev za posamezen poseg.</w:t>
      </w:r>
    </w:p>
    <w:p w14:paraId="78A20F31" w14:textId="77777777" w:rsidR="00A20BFF" w:rsidRDefault="00A20BFF">
      <w:pPr>
        <w:spacing w:before="0" w:line="240" w:lineRule="auto"/>
        <w:ind w:left="0"/>
        <w:rPr>
          <w:rFonts w:cs="Arial"/>
          <w:i/>
          <w:color w:val="7F7F7F" w:themeColor="text1" w:themeTint="80"/>
        </w:rPr>
      </w:pPr>
      <w:r>
        <w:br w:type="page"/>
      </w:r>
    </w:p>
    <w:p w14:paraId="4E6AF06B" w14:textId="0522ECF9" w:rsidR="001473CC" w:rsidRDefault="001473CC" w:rsidP="00430AAA">
      <w:pPr>
        <w:pStyle w:val="Heading1"/>
      </w:pPr>
      <w:bookmarkStart w:id="23" w:name="_Toc19111097"/>
      <w:bookmarkStart w:id="24" w:name="_Toc81394503"/>
      <w:bookmarkStart w:id="25" w:name="_Toc81403518"/>
      <w:r w:rsidRPr="00430AAA">
        <w:lastRenderedPageBreak/>
        <w:t>LOKACIJSKI</w:t>
      </w:r>
      <w:r>
        <w:t xml:space="preserve"> PRIKAZI</w:t>
      </w:r>
    </w:p>
    <w:p w14:paraId="100E06AE" w14:textId="5B2CA03C" w:rsidR="007C30E9" w:rsidRDefault="000542D7" w:rsidP="00A20BFF">
      <w:pPr>
        <w:pStyle w:val="Opombe"/>
      </w:pPr>
      <w:bookmarkStart w:id="26" w:name="_Hlk175229940"/>
      <w:r>
        <w:t>V skladu s petim odstavkom 3. člena Pravilnika se lahko p</w:t>
      </w:r>
      <w:r w:rsidR="007C30E9">
        <w:t xml:space="preserve">osamezne vsebine združujejo v enotnih risbah, na primer prometna ureditev in požarna varnost se lahko prikaže skupaj z </w:t>
      </w:r>
      <w:r w:rsidR="007C30E9" w:rsidRPr="00A20BFF">
        <w:t>ureditvijo</w:t>
      </w:r>
      <w:r w:rsidR="007C30E9">
        <w:t xml:space="preserve"> gradbišča, ali pa se zaradi preglednosti vsaka vsebina prikaže ločeno, na primer posebej prometna ureditev in posebej požarna varnost</w:t>
      </w:r>
      <w:bookmarkEnd w:id="26"/>
      <w:r w:rsidR="007C30E9">
        <w:t xml:space="preserve">. </w:t>
      </w:r>
      <w:r>
        <w:t>Tudi merilo risbe se lahko prilagodi tako, da so posamezni prikazi jasno vidni.</w:t>
      </w:r>
      <w:r w:rsidRPr="000542D7">
        <w:t xml:space="preserve"> Navedeni prikazi vsebine delijo po smiselnih sklopih.</w:t>
      </w:r>
    </w:p>
    <w:p w14:paraId="509DF07B" w14:textId="2D4A544C" w:rsidR="009F0CC2" w:rsidRDefault="009F0CC2" w:rsidP="007C30E9">
      <w:pPr>
        <w:pStyle w:val="Opombe"/>
      </w:pPr>
      <w:r w:rsidRPr="009F0CC2">
        <w:t>Prikaz lege streh in utrjenih površin, opredeljene s koordinatami v državnem koordinatnem sistemu v elektronski obliki</w:t>
      </w:r>
      <w:r>
        <w:t>,</w:t>
      </w:r>
      <w:r w:rsidRPr="009F0CC2">
        <w:t xml:space="preserve"> je potrebno izdelati v skladu z Uredbo o odvajanju in čiščenju komunalne odpadne vode. Prikaz se odda samo v elektronski obliki pristojnemu mnenjedajalcu.</w:t>
      </w:r>
    </w:p>
    <w:p w14:paraId="321B3F4A" w14:textId="172BB0C8" w:rsidR="00994DA7" w:rsidRDefault="00994DA7" w:rsidP="007C30E9">
      <w:pPr>
        <w:pStyle w:val="Opombe"/>
      </w:pPr>
      <w:r>
        <w:t>Spodnj</w:t>
      </w:r>
      <w:r w:rsidR="00A20BFF">
        <w:t>e</w:t>
      </w:r>
      <w:r>
        <w:t xml:space="preserve"> tabel</w:t>
      </w:r>
      <w:r w:rsidR="00A20BFF">
        <w:t>e</w:t>
      </w:r>
      <w:r>
        <w:t xml:space="preserve"> z navedbo listov ni potrebno ponavljati, če </w:t>
      </w:r>
      <w:r w:rsidR="00A20BFF">
        <w:t>je</w:t>
      </w:r>
      <w:r>
        <w:t xml:space="preserve"> že vključen</w:t>
      </w:r>
      <w:r w:rsidR="00A20BFF">
        <w:t>a</w:t>
      </w:r>
      <w:r>
        <w:t xml:space="preserve"> v kazalo vsebine na začetku poročila.</w:t>
      </w:r>
    </w:p>
    <w:p w14:paraId="3D3E26DD" w14:textId="77777777" w:rsidR="00E87A53" w:rsidRPr="007C30E9" w:rsidRDefault="00E87A53" w:rsidP="007C30E9">
      <w:pPr>
        <w:pStyle w:val="Opombe"/>
      </w:pPr>
    </w:p>
    <w:tbl>
      <w:tblPr>
        <w:tblStyle w:val="TableGrid"/>
        <w:tblW w:w="8277" w:type="dxa"/>
        <w:tblInd w:w="851" w:type="dxa"/>
        <w:tblBorders>
          <w:left w:val="none" w:sz="0" w:space="0" w:color="auto"/>
          <w:right w:val="none" w:sz="0" w:space="0" w:color="auto"/>
        </w:tblBorders>
        <w:tblLook w:val="04A0" w:firstRow="1" w:lastRow="0" w:firstColumn="1" w:lastColumn="0" w:noHBand="0" w:noVBand="1"/>
      </w:tblPr>
      <w:tblGrid>
        <w:gridCol w:w="6520"/>
        <w:gridCol w:w="1757"/>
      </w:tblGrid>
      <w:tr w:rsidR="009F0CC2" w:rsidRPr="009F0CC2" w14:paraId="6750F383" w14:textId="77777777" w:rsidTr="00430AAA">
        <w:trPr>
          <w:trHeight w:val="340"/>
        </w:trPr>
        <w:tc>
          <w:tcPr>
            <w:tcW w:w="6520" w:type="dxa"/>
            <w:tcBorders>
              <w:right w:val="nil"/>
            </w:tcBorders>
            <w:vAlign w:val="center"/>
          </w:tcPr>
          <w:p w14:paraId="5EF8151E" w14:textId="77777777" w:rsidR="001473CC" w:rsidRPr="009F0CC2" w:rsidRDefault="001473CC" w:rsidP="00994DA7">
            <w:pPr>
              <w:pStyle w:val="Besedilotabel"/>
              <w:numPr>
                <w:ilvl w:val="0"/>
                <w:numId w:val="22"/>
              </w:numPr>
              <w:tabs>
                <w:tab w:val="left" w:pos="1021"/>
              </w:tabs>
              <w:spacing w:before="0" w:after="0"/>
              <w:ind w:left="1021" w:hanging="1021"/>
              <w:rPr>
                <w:rStyle w:val="Neobvezno"/>
                <w:color w:val="auto"/>
              </w:rPr>
            </w:pPr>
            <w:r w:rsidRPr="009F0CC2">
              <w:rPr>
                <w:rStyle w:val="Neobvezno"/>
                <w:color w:val="auto"/>
              </w:rPr>
              <w:t>SITUACIJA OBSTOJEČEGA STANJA</w:t>
            </w:r>
          </w:p>
        </w:tc>
        <w:tc>
          <w:tcPr>
            <w:tcW w:w="1757" w:type="dxa"/>
            <w:tcBorders>
              <w:left w:val="nil"/>
            </w:tcBorders>
            <w:vAlign w:val="center"/>
          </w:tcPr>
          <w:p w14:paraId="6E4EFD1B" w14:textId="77777777" w:rsidR="001473CC" w:rsidRPr="009F0CC2" w:rsidRDefault="001473CC" w:rsidP="0031305C">
            <w:pPr>
              <w:pStyle w:val="Besedilotabel"/>
              <w:spacing w:before="0" w:after="0"/>
              <w:jc w:val="right"/>
              <w:rPr>
                <w:rStyle w:val="Neobvezno"/>
                <w:color w:val="auto"/>
              </w:rPr>
            </w:pPr>
            <w:r w:rsidRPr="009F0CC2">
              <w:rPr>
                <w:rStyle w:val="Neobvezno"/>
                <w:color w:val="auto"/>
              </w:rPr>
              <w:t>1:500</w:t>
            </w:r>
          </w:p>
        </w:tc>
      </w:tr>
      <w:tr w:rsidR="007C30E9" w:rsidRPr="00A26BBD" w14:paraId="5931D064" w14:textId="77777777" w:rsidTr="00430AAA">
        <w:trPr>
          <w:trHeight w:val="340"/>
        </w:trPr>
        <w:tc>
          <w:tcPr>
            <w:tcW w:w="6520" w:type="dxa"/>
            <w:tcBorders>
              <w:right w:val="nil"/>
            </w:tcBorders>
            <w:vAlign w:val="center"/>
          </w:tcPr>
          <w:p w14:paraId="16ABB877" w14:textId="4B942ED8" w:rsidR="007C30E9" w:rsidRPr="007C30E9" w:rsidRDefault="007C30E9" w:rsidP="00994DA7">
            <w:pPr>
              <w:pStyle w:val="Besedilotabel"/>
              <w:numPr>
                <w:ilvl w:val="0"/>
                <w:numId w:val="22"/>
              </w:numPr>
              <w:tabs>
                <w:tab w:val="left" w:pos="1021"/>
              </w:tabs>
              <w:spacing w:before="0" w:after="0"/>
              <w:ind w:left="1021" w:hanging="1021"/>
              <w:rPr>
                <w:rStyle w:val="Neobvezno"/>
              </w:rPr>
            </w:pPr>
            <w:r w:rsidRPr="007C30E9">
              <w:rPr>
                <w:rStyle w:val="Neobvezno"/>
              </w:rPr>
              <w:t>PRIKAZ OBJEKTOV ZA ODSTRANITEV</w:t>
            </w:r>
          </w:p>
        </w:tc>
        <w:tc>
          <w:tcPr>
            <w:tcW w:w="1757" w:type="dxa"/>
            <w:tcBorders>
              <w:left w:val="nil"/>
            </w:tcBorders>
            <w:vAlign w:val="center"/>
          </w:tcPr>
          <w:p w14:paraId="54D0614E" w14:textId="4288DDA0" w:rsidR="007C30E9" w:rsidRPr="007C30E9" w:rsidRDefault="007C30E9" w:rsidP="0031305C">
            <w:pPr>
              <w:pStyle w:val="Besedilotabel"/>
              <w:spacing w:before="0" w:after="0"/>
              <w:jc w:val="right"/>
              <w:rPr>
                <w:rStyle w:val="Neobvezno"/>
              </w:rPr>
            </w:pPr>
            <w:r w:rsidRPr="007C30E9">
              <w:rPr>
                <w:rStyle w:val="Neobvezno"/>
              </w:rPr>
              <w:t>1:500</w:t>
            </w:r>
          </w:p>
        </w:tc>
      </w:tr>
      <w:tr w:rsidR="001473CC" w:rsidRPr="00A26BBD" w14:paraId="516A0F3F" w14:textId="77777777" w:rsidTr="00430AAA">
        <w:trPr>
          <w:trHeight w:val="340"/>
        </w:trPr>
        <w:tc>
          <w:tcPr>
            <w:tcW w:w="6520" w:type="dxa"/>
            <w:tcBorders>
              <w:right w:val="nil"/>
            </w:tcBorders>
            <w:vAlign w:val="center"/>
          </w:tcPr>
          <w:p w14:paraId="749C080B" w14:textId="68C6E2B7" w:rsidR="001473CC" w:rsidRPr="00A26BBD" w:rsidRDefault="001473CC" w:rsidP="00994DA7">
            <w:pPr>
              <w:pStyle w:val="Besedilotabel"/>
              <w:numPr>
                <w:ilvl w:val="0"/>
                <w:numId w:val="22"/>
              </w:numPr>
              <w:tabs>
                <w:tab w:val="left" w:pos="1021"/>
              </w:tabs>
              <w:spacing w:before="0" w:after="0"/>
              <w:ind w:left="1021" w:hanging="1021"/>
            </w:pPr>
            <w:r w:rsidRPr="00A26BBD">
              <w:t>GRADBENA IN UREDITVENA SITUACIJA</w:t>
            </w:r>
          </w:p>
        </w:tc>
        <w:tc>
          <w:tcPr>
            <w:tcW w:w="1757" w:type="dxa"/>
            <w:tcBorders>
              <w:left w:val="nil"/>
            </w:tcBorders>
            <w:vAlign w:val="center"/>
          </w:tcPr>
          <w:p w14:paraId="20ED79E5" w14:textId="77777777" w:rsidR="001473CC" w:rsidRPr="00A26BBD" w:rsidRDefault="001473CC" w:rsidP="0031305C">
            <w:pPr>
              <w:pStyle w:val="Besedilotabel"/>
              <w:spacing w:before="0" w:after="0"/>
              <w:jc w:val="right"/>
            </w:pPr>
            <w:r w:rsidRPr="00A26BBD">
              <w:t>1:</w:t>
            </w:r>
            <w:r>
              <w:t>50</w:t>
            </w:r>
            <w:r w:rsidRPr="00A26BBD">
              <w:t>0</w:t>
            </w:r>
          </w:p>
        </w:tc>
      </w:tr>
      <w:tr w:rsidR="007C30E9" w:rsidRPr="00A26BBD" w14:paraId="4B7BE2C9" w14:textId="77777777" w:rsidTr="00430AAA">
        <w:trPr>
          <w:trHeight w:val="340"/>
        </w:trPr>
        <w:tc>
          <w:tcPr>
            <w:tcW w:w="6520" w:type="dxa"/>
            <w:tcBorders>
              <w:right w:val="nil"/>
            </w:tcBorders>
            <w:vAlign w:val="center"/>
          </w:tcPr>
          <w:p w14:paraId="379F31BB" w14:textId="13D3A955" w:rsidR="007C30E9" w:rsidRPr="00A26BBD" w:rsidRDefault="007C30E9" w:rsidP="00994DA7">
            <w:pPr>
              <w:pStyle w:val="Besedilotabel"/>
              <w:numPr>
                <w:ilvl w:val="0"/>
                <w:numId w:val="22"/>
              </w:numPr>
              <w:tabs>
                <w:tab w:val="left" w:pos="1021"/>
              </w:tabs>
              <w:spacing w:before="0" w:after="0"/>
              <w:ind w:left="1021" w:hanging="1021"/>
            </w:pPr>
            <w:r>
              <w:t>PRIKAZ VAROVANIH, VARSTVENIH IN OGROŽENIH OBMOČIJ</w:t>
            </w:r>
          </w:p>
        </w:tc>
        <w:tc>
          <w:tcPr>
            <w:tcW w:w="1757" w:type="dxa"/>
            <w:tcBorders>
              <w:left w:val="nil"/>
            </w:tcBorders>
            <w:vAlign w:val="center"/>
          </w:tcPr>
          <w:p w14:paraId="7143A773" w14:textId="0BF55E9B" w:rsidR="007C30E9" w:rsidRPr="00A26BBD" w:rsidRDefault="007C30E9" w:rsidP="0031305C">
            <w:pPr>
              <w:pStyle w:val="Besedilotabel"/>
              <w:spacing w:before="0" w:after="0"/>
              <w:jc w:val="right"/>
            </w:pPr>
            <w:r w:rsidRPr="00A26BBD">
              <w:t>1:</w:t>
            </w:r>
            <w:r>
              <w:t>50</w:t>
            </w:r>
            <w:r w:rsidRPr="00A26BBD">
              <w:t>0</w:t>
            </w:r>
          </w:p>
        </w:tc>
      </w:tr>
      <w:tr w:rsidR="001473CC" w:rsidRPr="00A26BBD" w14:paraId="3A17EE6A" w14:textId="77777777" w:rsidTr="00430AAA">
        <w:trPr>
          <w:trHeight w:val="340"/>
        </w:trPr>
        <w:tc>
          <w:tcPr>
            <w:tcW w:w="6520" w:type="dxa"/>
            <w:tcBorders>
              <w:right w:val="nil"/>
            </w:tcBorders>
            <w:vAlign w:val="center"/>
          </w:tcPr>
          <w:p w14:paraId="6CD7C18B" w14:textId="35683318" w:rsidR="001473CC" w:rsidRPr="00A26BBD" w:rsidRDefault="001473CC" w:rsidP="00994DA7">
            <w:pPr>
              <w:pStyle w:val="Besedilotabel"/>
              <w:numPr>
                <w:ilvl w:val="0"/>
                <w:numId w:val="22"/>
              </w:numPr>
              <w:tabs>
                <w:tab w:val="left" w:pos="1021"/>
              </w:tabs>
              <w:spacing w:before="0" w:after="0"/>
              <w:ind w:left="1021" w:hanging="1021"/>
            </w:pPr>
            <w:r w:rsidRPr="00A26BBD">
              <w:t>PROMETNA UREDITEV</w:t>
            </w:r>
            <w:r w:rsidR="007C30E9">
              <w:t xml:space="preserve"> IN</w:t>
            </w:r>
            <w:r w:rsidRPr="00A26BBD">
              <w:t xml:space="preserve"> POŽARNA VARNOST</w:t>
            </w:r>
          </w:p>
        </w:tc>
        <w:tc>
          <w:tcPr>
            <w:tcW w:w="1757" w:type="dxa"/>
            <w:tcBorders>
              <w:left w:val="nil"/>
            </w:tcBorders>
            <w:vAlign w:val="center"/>
          </w:tcPr>
          <w:p w14:paraId="2C28F3A6" w14:textId="77777777" w:rsidR="001473CC" w:rsidRPr="00A26BBD" w:rsidRDefault="001473CC" w:rsidP="0031305C">
            <w:pPr>
              <w:pStyle w:val="Besedilotabel"/>
              <w:spacing w:before="0" w:after="0"/>
              <w:jc w:val="right"/>
            </w:pPr>
            <w:r w:rsidRPr="00A26BBD">
              <w:t>1:</w:t>
            </w:r>
            <w:r>
              <w:t>50</w:t>
            </w:r>
            <w:r w:rsidRPr="00A26BBD">
              <w:t>0</w:t>
            </w:r>
          </w:p>
        </w:tc>
      </w:tr>
      <w:tr w:rsidR="007C30E9" w:rsidRPr="00A26BBD" w14:paraId="100CA872" w14:textId="77777777" w:rsidTr="00430AAA">
        <w:trPr>
          <w:trHeight w:val="340"/>
        </w:trPr>
        <w:tc>
          <w:tcPr>
            <w:tcW w:w="6520" w:type="dxa"/>
            <w:tcBorders>
              <w:right w:val="nil"/>
            </w:tcBorders>
            <w:vAlign w:val="center"/>
          </w:tcPr>
          <w:p w14:paraId="17EF7580" w14:textId="7D5FA8F3" w:rsidR="007C30E9" w:rsidRPr="00A26BBD" w:rsidRDefault="007C30E9" w:rsidP="00994DA7">
            <w:pPr>
              <w:pStyle w:val="Besedilotabel"/>
              <w:numPr>
                <w:ilvl w:val="0"/>
                <w:numId w:val="22"/>
              </w:numPr>
              <w:tabs>
                <w:tab w:val="left" w:pos="1021"/>
              </w:tabs>
              <w:spacing w:before="0" w:after="0"/>
              <w:ind w:left="1021" w:hanging="1021"/>
            </w:pPr>
            <w:r w:rsidRPr="00A26BBD">
              <w:t>UREDITEV GRADBIŠČA</w:t>
            </w:r>
          </w:p>
        </w:tc>
        <w:tc>
          <w:tcPr>
            <w:tcW w:w="1757" w:type="dxa"/>
            <w:tcBorders>
              <w:left w:val="nil"/>
            </w:tcBorders>
            <w:vAlign w:val="center"/>
          </w:tcPr>
          <w:p w14:paraId="587B5F87" w14:textId="236940F6" w:rsidR="007C30E9" w:rsidRPr="00A26BBD" w:rsidRDefault="007C30E9" w:rsidP="0031305C">
            <w:pPr>
              <w:pStyle w:val="Besedilotabel"/>
              <w:spacing w:before="0" w:after="0"/>
              <w:jc w:val="right"/>
            </w:pPr>
            <w:r w:rsidRPr="00A26BBD">
              <w:t>1:</w:t>
            </w:r>
            <w:r>
              <w:t>50</w:t>
            </w:r>
            <w:r w:rsidRPr="00A26BBD">
              <w:t>0</w:t>
            </w:r>
          </w:p>
        </w:tc>
      </w:tr>
      <w:tr w:rsidR="007C30E9" w:rsidRPr="00A26BBD" w14:paraId="40A6EBE3" w14:textId="77777777" w:rsidTr="00430AAA">
        <w:trPr>
          <w:trHeight w:val="340"/>
        </w:trPr>
        <w:tc>
          <w:tcPr>
            <w:tcW w:w="6520" w:type="dxa"/>
            <w:tcBorders>
              <w:right w:val="nil"/>
            </w:tcBorders>
            <w:vAlign w:val="center"/>
          </w:tcPr>
          <w:p w14:paraId="63450FEB" w14:textId="2F3357BE" w:rsidR="007C30E9" w:rsidRPr="00A26BBD" w:rsidRDefault="007C30E9" w:rsidP="00994DA7">
            <w:pPr>
              <w:pStyle w:val="Besedilotabel"/>
              <w:numPr>
                <w:ilvl w:val="0"/>
                <w:numId w:val="22"/>
              </w:numPr>
              <w:tabs>
                <w:tab w:val="left" w:pos="1021"/>
              </w:tabs>
              <w:spacing w:before="0" w:after="0"/>
              <w:ind w:left="1021" w:hanging="1021"/>
            </w:pPr>
            <w:r w:rsidRPr="00A26BBD">
              <w:t>TRIDIMENZIONALNI PRIKAZ</w:t>
            </w:r>
          </w:p>
        </w:tc>
        <w:tc>
          <w:tcPr>
            <w:tcW w:w="1757" w:type="dxa"/>
            <w:tcBorders>
              <w:left w:val="nil"/>
            </w:tcBorders>
            <w:vAlign w:val="center"/>
          </w:tcPr>
          <w:p w14:paraId="6B80A0D5" w14:textId="77777777" w:rsidR="007C30E9" w:rsidRPr="00A26BBD" w:rsidRDefault="007C30E9" w:rsidP="0031305C">
            <w:pPr>
              <w:pStyle w:val="Besedilotabel"/>
              <w:spacing w:before="0" w:after="0"/>
              <w:jc w:val="right"/>
            </w:pPr>
          </w:p>
        </w:tc>
      </w:tr>
      <w:tr w:rsidR="001473CC" w:rsidRPr="00A26BBD" w14:paraId="3B0E8E3F" w14:textId="77777777" w:rsidTr="00430AAA">
        <w:trPr>
          <w:trHeight w:val="340"/>
        </w:trPr>
        <w:tc>
          <w:tcPr>
            <w:tcW w:w="6520" w:type="dxa"/>
            <w:tcBorders>
              <w:right w:val="nil"/>
            </w:tcBorders>
            <w:vAlign w:val="center"/>
          </w:tcPr>
          <w:p w14:paraId="6C70CEA7" w14:textId="045598D6" w:rsidR="001473CC" w:rsidRPr="00A26BBD" w:rsidRDefault="001473CC" w:rsidP="00994DA7">
            <w:pPr>
              <w:pStyle w:val="Besedilotabel"/>
              <w:numPr>
                <w:ilvl w:val="0"/>
                <w:numId w:val="22"/>
              </w:numPr>
              <w:tabs>
                <w:tab w:val="left" w:pos="1021"/>
              </w:tabs>
              <w:spacing w:before="0" w:after="0"/>
              <w:ind w:left="1021" w:hanging="1021"/>
            </w:pPr>
            <w:r w:rsidRPr="00A26BBD">
              <w:t>KOMUNALN</w:t>
            </w:r>
            <w:r>
              <w:t>A OSKRBA</w:t>
            </w:r>
            <w:r w:rsidR="007C30E9">
              <w:t xml:space="preserve"> IN VAROVALNI PASOVI KOMUNALNIH VODOV</w:t>
            </w:r>
          </w:p>
        </w:tc>
        <w:tc>
          <w:tcPr>
            <w:tcW w:w="1757" w:type="dxa"/>
            <w:tcBorders>
              <w:left w:val="nil"/>
            </w:tcBorders>
            <w:vAlign w:val="center"/>
          </w:tcPr>
          <w:p w14:paraId="3EB4D9A6" w14:textId="77777777" w:rsidR="001473CC" w:rsidRPr="00A26BBD" w:rsidRDefault="001473CC" w:rsidP="0031305C">
            <w:pPr>
              <w:pStyle w:val="Besedilotabel"/>
              <w:spacing w:before="0" w:after="0"/>
              <w:jc w:val="right"/>
            </w:pPr>
            <w:r w:rsidRPr="00A26BBD">
              <w:t>1:</w:t>
            </w:r>
            <w:r>
              <w:t>50</w:t>
            </w:r>
            <w:r w:rsidRPr="00A26BBD">
              <w:t>0</w:t>
            </w:r>
          </w:p>
        </w:tc>
      </w:tr>
      <w:tr w:rsidR="001473CC" w:rsidRPr="00A26BBD" w14:paraId="6D362CE3" w14:textId="77777777" w:rsidTr="00430AAA">
        <w:trPr>
          <w:trHeight w:val="340"/>
        </w:trPr>
        <w:tc>
          <w:tcPr>
            <w:tcW w:w="6520" w:type="dxa"/>
            <w:tcBorders>
              <w:right w:val="nil"/>
            </w:tcBorders>
            <w:vAlign w:val="center"/>
          </w:tcPr>
          <w:p w14:paraId="3873D1AA" w14:textId="026B2AB2" w:rsidR="001473CC" w:rsidRPr="00A26BBD" w:rsidRDefault="007C30E9" w:rsidP="00994DA7">
            <w:pPr>
              <w:pStyle w:val="Besedilotabel"/>
              <w:numPr>
                <w:ilvl w:val="0"/>
                <w:numId w:val="22"/>
              </w:numPr>
              <w:tabs>
                <w:tab w:val="left" w:pos="1021"/>
              </w:tabs>
              <w:spacing w:before="0" w:after="0"/>
              <w:ind w:left="1021" w:hanging="1021"/>
            </w:pPr>
            <w:r>
              <w:t>VERTIKALNI POTEK PRIKLJUČKOV</w:t>
            </w:r>
          </w:p>
        </w:tc>
        <w:tc>
          <w:tcPr>
            <w:tcW w:w="1757" w:type="dxa"/>
            <w:tcBorders>
              <w:left w:val="nil"/>
            </w:tcBorders>
            <w:vAlign w:val="center"/>
          </w:tcPr>
          <w:p w14:paraId="4E3F4B3C" w14:textId="77777777" w:rsidR="001473CC" w:rsidRPr="00A26BBD" w:rsidRDefault="001473CC" w:rsidP="0031305C">
            <w:pPr>
              <w:pStyle w:val="Besedilotabel"/>
              <w:spacing w:before="0" w:after="0"/>
              <w:jc w:val="right"/>
            </w:pPr>
            <w:r w:rsidRPr="00A26BBD">
              <w:t>1:</w:t>
            </w:r>
            <w:r>
              <w:t>50</w:t>
            </w:r>
            <w:r w:rsidRPr="00A26BBD">
              <w:t>0</w:t>
            </w:r>
          </w:p>
        </w:tc>
      </w:tr>
      <w:tr w:rsidR="009F0CC2" w:rsidRPr="00A26BBD" w14:paraId="47187278" w14:textId="77777777" w:rsidTr="00430AAA">
        <w:trPr>
          <w:trHeight w:val="340"/>
        </w:trPr>
        <w:tc>
          <w:tcPr>
            <w:tcW w:w="6520" w:type="dxa"/>
            <w:tcBorders>
              <w:right w:val="nil"/>
            </w:tcBorders>
            <w:vAlign w:val="center"/>
          </w:tcPr>
          <w:p w14:paraId="0B2E6A0F" w14:textId="0FEE5333" w:rsidR="009F0CC2" w:rsidRDefault="009F0CC2" w:rsidP="00994DA7">
            <w:pPr>
              <w:pStyle w:val="ListParagraph"/>
              <w:numPr>
                <w:ilvl w:val="0"/>
                <w:numId w:val="22"/>
              </w:numPr>
              <w:spacing w:before="0"/>
              <w:ind w:left="1021" w:hanging="1021"/>
            </w:pPr>
            <w:r w:rsidRPr="009F0CC2">
              <w:rPr>
                <w:rFonts w:eastAsiaTheme="minorEastAsia" w:cstheme="minorBidi"/>
                <w:lang w:eastAsia="sl-SI"/>
              </w:rPr>
              <w:t xml:space="preserve">PRIKAZ </w:t>
            </w:r>
            <w:r>
              <w:rPr>
                <w:rFonts w:eastAsiaTheme="minorEastAsia" w:cstheme="minorBidi"/>
                <w:lang w:eastAsia="sl-SI"/>
              </w:rPr>
              <w:t xml:space="preserve">LEGE </w:t>
            </w:r>
            <w:r w:rsidRPr="009F0CC2">
              <w:rPr>
                <w:rFonts w:eastAsiaTheme="minorEastAsia" w:cstheme="minorBidi"/>
                <w:lang w:eastAsia="sl-SI"/>
              </w:rPr>
              <w:t>STREH IN UTRJENIH POVRŠIN</w:t>
            </w:r>
          </w:p>
        </w:tc>
        <w:tc>
          <w:tcPr>
            <w:tcW w:w="1757" w:type="dxa"/>
            <w:tcBorders>
              <w:left w:val="nil"/>
            </w:tcBorders>
            <w:vAlign w:val="center"/>
          </w:tcPr>
          <w:p w14:paraId="0EA7669E" w14:textId="746C9B36" w:rsidR="009F0CC2" w:rsidRPr="00A26BBD" w:rsidRDefault="009F0CC2" w:rsidP="0031305C">
            <w:pPr>
              <w:pStyle w:val="Besedilotabel"/>
              <w:spacing w:before="0" w:after="0"/>
              <w:jc w:val="right"/>
            </w:pPr>
            <w:r w:rsidRPr="00A26BBD">
              <w:t>1:</w:t>
            </w:r>
            <w:r>
              <w:t>50</w:t>
            </w:r>
            <w:r w:rsidRPr="00A26BBD">
              <w:t>0</w:t>
            </w:r>
          </w:p>
        </w:tc>
      </w:tr>
    </w:tbl>
    <w:p w14:paraId="217723A4" w14:textId="3BBC1D06" w:rsidR="00A20BFF" w:rsidRDefault="00A20BFF" w:rsidP="00A20BFF"/>
    <w:p w14:paraId="3AB25229" w14:textId="77777777" w:rsidR="00A20BFF" w:rsidRDefault="00A20BFF">
      <w:pPr>
        <w:spacing w:before="0" w:line="240" w:lineRule="auto"/>
        <w:ind w:left="0"/>
      </w:pPr>
      <w:r>
        <w:br w:type="page"/>
      </w:r>
    </w:p>
    <w:p w14:paraId="4E768BDF" w14:textId="51BED827" w:rsidR="00453D03" w:rsidRDefault="00430AAA" w:rsidP="00D16374">
      <w:pPr>
        <w:pStyle w:val="Heading1"/>
      </w:pPr>
      <w:r w:rsidRPr="00430AAA">
        <w:lastRenderedPageBreak/>
        <w:t>TEHNIČNI</w:t>
      </w:r>
      <w:r>
        <w:t xml:space="preserve"> </w:t>
      </w:r>
      <w:r w:rsidRPr="00076913">
        <w:t>PRIKAZI</w:t>
      </w:r>
      <w:bookmarkEnd w:id="23"/>
      <w:bookmarkEnd w:id="24"/>
      <w:bookmarkEnd w:id="25"/>
    </w:p>
    <w:p w14:paraId="47B617DB" w14:textId="77777777" w:rsidR="00A20BFF" w:rsidRDefault="00A20BFF" w:rsidP="00A20BFF">
      <w:pPr>
        <w:pStyle w:val="Opombe"/>
      </w:pPr>
      <w:r>
        <w:t>Spodnje tabele z navedbo listov ni potrebno ponavljati, če je že vključena v kazalo vsebine na začetku poročila.</w:t>
      </w:r>
    </w:p>
    <w:p w14:paraId="1E9B526E" w14:textId="77777777" w:rsidR="00A20BFF" w:rsidRPr="00A20BFF" w:rsidRDefault="00A20BFF" w:rsidP="00A20BFF"/>
    <w:tbl>
      <w:tblPr>
        <w:tblStyle w:val="TableGrid"/>
        <w:tblW w:w="7796" w:type="dxa"/>
        <w:tblInd w:w="993" w:type="dxa"/>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5386"/>
        <w:gridCol w:w="2410"/>
      </w:tblGrid>
      <w:tr w:rsidR="009F0CC2" w:rsidRPr="007722BB" w14:paraId="294FAB15" w14:textId="77777777" w:rsidTr="00DE4F31">
        <w:trPr>
          <w:trHeight w:val="340"/>
        </w:trPr>
        <w:tc>
          <w:tcPr>
            <w:tcW w:w="5386" w:type="dxa"/>
          </w:tcPr>
          <w:p w14:paraId="57DDED34" w14:textId="63485FCB" w:rsidR="009F0CC2" w:rsidRDefault="009F0CC2" w:rsidP="00994DA7">
            <w:pPr>
              <w:pStyle w:val="Besedilotabel"/>
              <w:numPr>
                <w:ilvl w:val="0"/>
                <w:numId w:val="23"/>
              </w:numPr>
              <w:ind w:left="1021" w:hanging="1021"/>
            </w:pPr>
            <w:r>
              <w:t>ARHITEKTURNA SITUACIJA</w:t>
            </w:r>
          </w:p>
        </w:tc>
        <w:tc>
          <w:tcPr>
            <w:tcW w:w="2410" w:type="dxa"/>
          </w:tcPr>
          <w:p w14:paraId="77E1B7A8" w14:textId="7386349F" w:rsidR="009F0CC2" w:rsidRDefault="009F0CC2" w:rsidP="0031305C">
            <w:pPr>
              <w:pStyle w:val="Besedilotabel"/>
              <w:jc w:val="right"/>
            </w:pPr>
            <w:r w:rsidRPr="00D80022">
              <w:t>1:</w:t>
            </w:r>
            <w:r>
              <w:t>20</w:t>
            </w:r>
            <w:r w:rsidRPr="00D80022">
              <w:t>0</w:t>
            </w:r>
          </w:p>
        </w:tc>
      </w:tr>
      <w:tr w:rsidR="001473CC" w:rsidRPr="007722BB" w14:paraId="40353BA2" w14:textId="77777777" w:rsidTr="00DE4F31">
        <w:trPr>
          <w:trHeight w:val="340"/>
        </w:trPr>
        <w:tc>
          <w:tcPr>
            <w:tcW w:w="5386" w:type="dxa"/>
          </w:tcPr>
          <w:p w14:paraId="0FE49F5B" w14:textId="3B77C55C" w:rsidR="001473CC" w:rsidRPr="007722BB" w:rsidRDefault="001473CC" w:rsidP="00994DA7">
            <w:pPr>
              <w:pStyle w:val="Besedilotabel"/>
              <w:numPr>
                <w:ilvl w:val="0"/>
                <w:numId w:val="23"/>
              </w:numPr>
              <w:ind w:left="1021" w:hanging="1021"/>
            </w:pPr>
            <w:r>
              <w:t>TLORIS</w:t>
            </w:r>
            <w:r w:rsidR="009F0CC2">
              <w:t>I</w:t>
            </w:r>
            <w:r>
              <w:t xml:space="preserve"> </w:t>
            </w:r>
            <w:r w:rsidR="009F0CC2">
              <w:t>VSEH ETAŽ</w:t>
            </w:r>
          </w:p>
        </w:tc>
        <w:tc>
          <w:tcPr>
            <w:tcW w:w="2410" w:type="dxa"/>
          </w:tcPr>
          <w:p w14:paraId="50C211E4" w14:textId="431676D0" w:rsidR="001473CC" w:rsidRPr="00D80022" w:rsidRDefault="001473CC" w:rsidP="0031305C">
            <w:pPr>
              <w:pStyle w:val="Besedilotabel"/>
              <w:jc w:val="right"/>
            </w:pPr>
            <w:r>
              <w:t xml:space="preserve">1:100 ali </w:t>
            </w:r>
            <w:r w:rsidRPr="00D80022">
              <w:t>1:</w:t>
            </w:r>
            <w:r>
              <w:t>20</w:t>
            </w:r>
            <w:r w:rsidRPr="00D80022">
              <w:t>0</w:t>
            </w:r>
          </w:p>
        </w:tc>
      </w:tr>
      <w:tr w:rsidR="009F0CC2" w:rsidRPr="007722BB" w14:paraId="59E19AF8" w14:textId="77777777" w:rsidTr="00DE4F31">
        <w:trPr>
          <w:trHeight w:val="340"/>
        </w:trPr>
        <w:tc>
          <w:tcPr>
            <w:tcW w:w="5386" w:type="dxa"/>
          </w:tcPr>
          <w:p w14:paraId="3BE0548F" w14:textId="3AD4CDB1" w:rsidR="009F0CC2" w:rsidRDefault="009F0CC2" w:rsidP="00994DA7">
            <w:pPr>
              <w:pStyle w:val="Besedilotabel"/>
              <w:numPr>
                <w:ilvl w:val="0"/>
                <w:numId w:val="23"/>
              </w:numPr>
              <w:ind w:left="1021" w:hanging="1021"/>
            </w:pPr>
            <w:r>
              <w:t>TLORIS STREHE</w:t>
            </w:r>
          </w:p>
        </w:tc>
        <w:tc>
          <w:tcPr>
            <w:tcW w:w="2410" w:type="dxa"/>
          </w:tcPr>
          <w:p w14:paraId="2818C8F1" w14:textId="0C905B89" w:rsidR="009F0CC2" w:rsidRDefault="009F0CC2" w:rsidP="009F0CC2">
            <w:pPr>
              <w:pStyle w:val="Besedilotabel"/>
              <w:jc w:val="right"/>
            </w:pPr>
            <w:r>
              <w:t xml:space="preserve">1:100 ali </w:t>
            </w:r>
            <w:r w:rsidRPr="00D80022">
              <w:t>1:</w:t>
            </w:r>
            <w:r>
              <w:t>20</w:t>
            </w:r>
            <w:r w:rsidRPr="00D80022">
              <w:t>0</w:t>
            </w:r>
          </w:p>
        </w:tc>
      </w:tr>
      <w:tr w:rsidR="009F0CC2" w:rsidRPr="007722BB" w14:paraId="772D8C60" w14:textId="77777777" w:rsidTr="00DE4F31">
        <w:trPr>
          <w:trHeight w:val="340"/>
        </w:trPr>
        <w:tc>
          <w:tcPr>
            <w:tcW w:w="5386" w:type="dxa"/>
          </w:tcPr>
          <w:p w14:paraId="356DCE98" w14:textId="77777777" w:rsidR="009F0CC2" w:rsidRPr="007722BB" w:rsidRDefault="009F0CC2" w:rsidP="00994DA7">
            <w:pPr>
              <w:pStyle w:val="Besedilotabel"/>
              <w:numPr>
                <w:ilvl w:val="0"/>
                <w:numId w:val="23"/>
              </w:numPr>
              <w:ind w:left="1021" w:hanging="1021"/>
            </w:pPr>
            <w:r>
              <w:t>PREREZ A-A</w:t>
            </w:r>
          </w:p>
        </w:tc>
        <w:tc>
          <w:tcPr>
            <w:tcW w:w="2410" w:type="dxa"/>
          </w:tcPr>
          <w:p w14:paraId="509B76E8" w14:textId="4E930F5A" w:rsidR="009F0CC2" w:rsidRPr="00D80022" w:rsidRDefault="009F0CC2" w:rsidP="009F0CC2">
            <w:pPr>
              <w:pStyle w:val="Besedilotabel"/>
              <w:jc w:val="right"/>
            </w:pPr>
            <w:r>
              <w:t xml:space="preserve">1:100 ali </w:t>
            </w:r>
            <w:r w:rsidRPr="00D80022">
              <w:t>1:</w:t>
            </w:r>
            <w:r>
              <w:t>20</w:t>
            </w:r>
            <w:r w:rsidRPr="00D80022">
              <w:t>0</w:t>
            </w:r>
          </w:p>
        </w:tc>
      </w:tr>
      <w:tr w:rsidR="009F0CC2" w:rsidRPr="007722BB" w14:paraId="416415F8" w14:textId="77777777" w:rsidTr="00DE4F31">
        <w:trPr>
          <w:trHeight w:val="340"/>
        </w:trPr>
        <w:tc>
          <w:tcPr>
            <w:tcW w:w="5386" w:type="dxa"/>
          </w:tcPr>
          <w:p w14:paraId="2CFEA690" w14:textId="77777777" w:rsidR="009F0CC2" w:rsidRPr="007722BB" w:rsidRDefault="009F0CC2" w:rsidP="00994DA7">
            <w:pPr>
              <w:pStyle w:val="Besedilotabel"/>
              <w:numPr>
                <w:ilvl w:val="0"/>
                <w:numId w:val="23"/>
              </w:numPr>
              <w:ind w:left="1021" w:hanging="1021"/>
            </w:pPr>
            <w:r>
              <w:t>PREREZ B-B</w:t>
            </w:r>
          </w:p>
        </w:tc>
        <w:tc>
          <w:tcPr>
            <w:tcW w:w="2410" w:type="dxa"/>
          </w:tcPr>
          <w:p w14:paraId="4048BC14" w14:textId="50CF80A4" w:rsidR="009F0CC2" w:rsidRPr="00D80022" w:rsidRDefault="009F0CC2" w:rsidP="009F0CC2">
            <w:pPr>
              <w:pStyle w:val="Besedilotabel"/>
              <w:jc w:val="right"/>
            </w:pPr>
            <w:r>
              <w:t xml:space="preserve">1:100 ali </w:t>
            </w:r>
            <w:r w:rsidRPr="00D80022">
              <w:t>1:</w:t>
            </w:r>
            <w:r>
              <w:t>20</w:t>
            </w:r>
            <w:r w:rsidRPr="00D80022">
              <w:t>0</w:t>
            </w:r>
          </w:p>
        </w:tc>
      </w:tr>
      <w:tr w:rsidR="009F0CC2" w:rsidRPr="007722BB" w14:paraId="4BFA8634" w14:textId="77777777" w:rsidTr="00DE4F31">
        <w:trPr>
          <w:trHeight w:val="340"/>
        </w:trPr>
        <w:tc>
          <w:tcPr>
            <w:tcW w:w="5386" w:type="dxa"/>
          </w:tcPr>
          <w:p w14:paraId="4F701029" w14:textId="77777777" w:rsidR="009F0CC2" w:rsidRPr="007722BB" w:rsidRDefault="009F0CC2" w:rsidP="00994DA7">
            <w:pPr>
              <w:pStyle w:val="Besedilotabel"/>
              <w:numPr>
                <w:ilvl w:val="0"/>
                <w:numId w:val="23"/>
              </w:numPr>
              <w:ind w:left="1021" w:hanging="1021"/>
            </w:pPr>
            <w:r>
              <w:t>SEVERNA FASADA</w:t>
            </w:r>
          </w:p>
        </w:tc>
        <w:tc>
          <w:tcPr>
            <w:tcW w:w="2410" w:type="dxa"/>
          </w:tcPr>
          <w:p w14:paraId="1928C42C" w14:textId="2940BFB4" w:rsidR="009F0CC2" w:rsidRPr="00D80022" w:rsidRDefault="009F0CC2" w:rsidP="009F0CC2">
            <w:pPr>
              <w:pStyle w:val="Besedilotabel"/>
              <w:jc w:val="right"/>
            </w:pPr>
            <w:r>
              <w:t xml:space="preserve">1:100 ali </w:t>
            </w:r>
            <w:r w:rsidRPr="00D80022">
              <w:t>1:</w:t>
            </w:r>
            <w:r>
              <w:t>20</w:t>
            </w:r>
            <w:r w:rsidRPr="00D80022">
              <w:t>0</w:t>
            </w:r>
          </w:p>
        </w:tc>
      </w:tr>
      <w:tr w:rsidR="009F0CC2" w:rsidRPr="007722BB" w14:paraId="7F6A8F3D" w14:textId="77777777" w:rsidTr="00DE4F31">
        <w:trPr>
          <w:trHeight w:val="340"/>
        </w:trPr>
        <w:tc>
          <w:tcPr>
            <w:tcW w:w="5386" w:type="dxa"/>
          </w:tcPr>
          <w:p w14:paraId="1967F8AF" w14:textId="77777777" w:rsidR="009F0CC2" w:rsidRPr="007722BB" w:rsidRDefault="009F0CC2" w:rsidP="00994DA7">
            <w:pPr>
              <w:pStyle w:val="Besedilotabel"/>
              <w:numPr>
                <w:ilvl w:val="0"/>
                <w:numId w:val="23"/>
              </w:numPr>
              <w:ind w:left="1021" w:hanging="1021"/>
            </w:pPr>
            <w:r>
              <w:t>JUŽNA FASADA</w:t>
            </w:r>
          </w:p>
        </w:tc>
        <w:tc>
          <w:tcPr>
            <w:tcW w:w="2410" w:type="dxa"/>
          </w:tcPr>
          <w:p w14:paraId="44BC1B27" w14:textId="0E7703A2" w:rsidR="009F0CC2" w:rsidRPr="00D80022" w:rsidRDefault="009F0CC2" w:rsidP="009F0CC2">
            <w:pPr>
              <w:pStyle w:val="Besedilotabel"/>
              <w:jc w:val="right"/>
            </w:pPr>
            <w:r>
              <w:t xml:space="preserve">1:100 ali </w:t>
            </w:r>
            <w:r w:rsidRPr="00D80022">
              <w:t>1:</w:t>
            </w:r>
            <w:r>
              <w:t>20</w:t>
            </w:r>
            <w:r w:rsidRPr="00D80022">
              <w:t>0</w:t>
            </w:r>
          </w:p>
        </w:tc>
      </w:tr>
      <w:tr w:rsidR="009F0CC2" w:rsidRPr="007722BB" w14:paraId="3CCF4771" w14:textId="77777777" w:rsidTr="00DE4F31">
        <w:trPr>
          <w:trHeight w:val="340"/>
        </w:trPr>
        <w:tc>
          <w:tcPr>
            <w:tcW w:w="5386" w:type="dxa"/>
          </w:tcPr>
          <w:p w14:paraId="2472E8AC" w14:textId="77777777" w:rsidR="009F0CC2" w:rsidRPr="007722BB" w:rsidRDefault="009F0CC2" w:rsidP="00994DA7">
            <w:pPr>
              <w:pStyle w:val="Besedilotabel"/>
              <w:numPr>
                <w:ilvl w:val="0"/>
                <w:numId w:val="23"/>
              </w:numPr>
              <w:ind w:left="1021" w:hanging="1021"/>
            </w:pPr>
            <w:r>
              <w:t>VZHODNA FASADA</w:t>
            </w:r>
          </w:p>
        </w:tc>
        <w:tc>
          <w:tcPr>
            <w:tcW w:w="2410" w:type="dxa"/>
          </w:tcPr>
          <w:p w14:paraId="6754D72A" w14:textId="6BCDC3DB" w:rsidR="009F0CC2" w:rsidRPr="00D80022" w:rsidRDefault="009F0CC2" w:rsidP="009F0CC2">
            <w:pPr>
              <w:pStyle w:val="Besedilotabel"/>
              <w:jc w:val="right"/>
            </w:pPr>
            <w:r>
              <w:t xml:space="preserve">1:100 ali </w:t>
            </w:r>
            <w:r w:rsidRPr="00D80022">
              <w:t>1:</w:t>
            </w:r>
            <w:r>
              <w:t>20</w:t>
            </w:r>
            <w:r w:rsidRPr="00D80022">
              <w:t>0</w:t>
            </w:r>
          </w:p>
        </w:tc>
      </w:tr>
      <w:tr w:rsidR="009F0CC2" w:rsidRPr="007722BB" w14:paraId="19870425" w14:textId="77777777" w:rsidTr="00DE4F31">
        <w:trPr>
          <w:trHeight w:val="340"/>
        </w:trPr>
        <w:tc>
          <w:tcPr>
            <w:tcW w:w="5386" w:type="dxa"/>
          </w:tcPr>
          <w:p w14:paraId="1D7BDECA" w14:textId="77777777" w:rsidR="009F0CC2" w:rsidRPr="007722BB" w:rsidRDefault="009F0CC2" w:rsidP="00994DA7">
            <w:pPr>
              <w:pStyle w:val="Besedilotabel"/>
              <w:numPr>
                <w:ilvl w:val="0"/>
                <w:numId w:val="23"/>
              </w:numPr>
              <w:ind w:left="1021" w:hanging="1021"/>
            </w:pPr>
            <w:r>
              <w:t>ZAHODNA FASADA</w:t>
            </w:r>
          </w:p>
        </w:tc>
        <w:tc>
          <w:tcPr>
            <w:tcW w:w="2410" w:type="dxa"/>
          </w:tcPr>
          <w:p w14:paraId="341EB809" w14:textId="50042D7C" w:rsidR="009F0CC2" w:rsidRPr="00D80022" w:rsidRDefault="009F0CC2" w:rsidP="009F0CC2">
            <w:pPr>
              <w:pStyle w:val="Besedilotabel"/>
              <w:jc w:val="right"/>
            </w:pPr>
            <w:r>
              <w:t xml:space="preserve">1:100 ali </w:t>
            </w:r>
            <w:r w:rsidRPr="00D80022">
              <w:t>1:</w:t>
            </w:r>
            <w:r>
              <w:t>20</w:t>
            </w:r>
            <w:r w:rsidRPr="00D80022">
              <w:t>0</w:t>
            </w:r>
          </w:p>
        </w:tc>
      </w:tr>
    </w:tbl>
    <w:p w14:paraId="2BF85D86" w14:textId="77777777" w:rsidR="00453D03" w:rsidRPr="00453D03" w:rsidRDefault="00453D03" w:rsidP="00453D03"/>
    <w:p w14:paraId="37238CDA" w14:textId="77777777" w:rsidR="00CF66B6" w:rsidRPr="00974B4B" w:rsidRDefault="00CF66B6" w:rsidP="0075001C"/>
    <w:sectPr w:rsidR="00CF66B6" w:rsidRPr="00974B4B" w:rsidSect="00434B7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996D0" w14:textId="77777777" w:rsidR="00080759" w:rsidRDefault="00080759" w:rsidP="0075001C">
      <w:r>
        <w:separator/>
      </w:r>
    </w:p>
  </w:endnote>
  <w:endnote w:type="continuationSeparator" w:id="0">
    <w:p w14:paraId="1402BD31" w14:textId="77777777" w:rsidR="00080759" w:rsidRDefault="00080759" w:rsidP="0075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panose1 w:val="020B0502030000000004"/>
    <w:charset w:val="00"/>
    <w:family w:val="swiss"/>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Swis721 LtCn BT">
    <w:altName w:val="Calibri"/>
    <w:panose1 w:val="020B0406020202030204"/>
    <w:charset w:val="00"/>
    <w:family w:val="swiss"/>
    <w:pitch w:val="variable"/>
    <w:sig w:usb0="00000087" w:usb1="00000000" w:usb2="00000000" w:usb3="00000000" w:csb0="0000001B" w:csb1="00000000"/>
  </w:font>
  <w:font w:name="DaxCELight">
    <w:panose1 w:val="00000000000000000000"/>
    <w:charset w:val="00"/>
    <w:family w:val="auto"/>
    <w:pitch w:val="variable"/>
    <w:sig w:usb0="A00000AF" w:usb1="40002048" w:usb2="00000000" w:usb3="00000000" w:csb0="00000111" w:csb1="00000000"/>
  </w:font>
  <w:font w:name="Inter Light">
    <w:panose1 w:val="020B0502030000000004"/>
    <w:charset w:val="00"/>
    <w:family w:val="swiss"/>
    <w:pitch w:val="variable"/>
    <w:sig w:usb0="E00002FF" w:usb1="1200A1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Condensed">
    <w:panose1 w:val="00000000000000000000"/>
    <w:charset w:val="00"/>
    <w:family w:val="auto"/>
    <w:pitch w:val="variable"/>
    <w:sig w:usb0="E00002FF" w:usb1="5000205B" w:usb2="00000020" w:usb3="00000000" w:csb0="0000019F" w:csb1="00000000"/>
  </w:font>
  <w:font w:name="Minion Pro">
    <w:panose1 w:val="02040503050306020203"/>
    <w:charset w:val="00"/>
    <w:family w:val="roman"/>
    <w:notTrueType/>
    <w:pitch w:val="variable"/>
    <w:sig w:usb0="60000287" w:usb1="00000001" w:usb2="00000000" w:usb3="00000000" w:csb0="0000019F" w:csb1="00000000"/>
  </w:font>
  <w:font w:name="Inter SemiBold">
    <w:panose1 w:val="020B0502030000000004"/>
    <w:charset w:val="00"/>
    <w:family w:val="swiss"/>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184B7" w14:textId="77777777" w:rsidR="00080759" w:rsidRDefault="00080759" w:rsidP="0075001C">
      <w:r>
        <w:separator/>
      </w:r>
    </w:p>
  </w:footnote>
  <w:footnote w:type="continuationSeparator" w:id="0">
    <w:p w14:paraId="4BF0FBA1" w14:textId="77777777" w:rsidR="00080759" w:rsidRDefault="00080759" w:rsidP="00750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611"/>
    <w:multiLevelType w:val="hybridMultilevel"/>
    <w:tmpl w:val="37F65E44"/>
    <w:lvl w:ilvl="0" w:tplc="8DD6D9D6">
      <w:start w:val="1"/>
      <w:numFmt w:val="bullet"/>
      <w:lvlText w:val="-"/>
      <w:lvlJc w:val="left"/>
      <w:pPr>
        <w:ind w:left="1287" w:hanging="360"/>
      </w:pPr>
      <w:rPr>
        <w:rFonts w:ascii="Courier New" w:hAnsi="Courier New"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 w15:restartNumberingAfterBreak="0">
    <w:nsid w:val="01066499"/>
    <w:multiLevelType w:val="hybridMultilevel"/>
    <w:tmpl w:val="7E26EE7A"/>
    <w:lvl w:ilvl="0" w:tplc="2ACA0C1E">
      <w:start w:val="1"/>
      <w:numFmt w:val="decimal"/>
      <w:lvlText w:val="%1.1"/>
      <w:lvlJc w:val="left"/>
      <w:pPr>
        <w:ind w:left="717" w:hanging="360"/>
      </w:pPr>
      <w:rPr>
        <w:rFonts w:hint="default"/>
      </w:rPr>
    </w:lvl>
    <w:lvl w:ilvl="1" w:tplc="04240019" w:tentative="1">
      <w:start w:val="1"/>
      <w:numFmt w:val="lowerLetter"/>
      <w:lvlText w:val="%2."/>
      <w:lvlJc w:val="left"/>
      <w:pPr>
        <w:ind w:left="1449" w:hanging="360"/>
      </w:pPr>
    </w:lvl>
    <w:lvl w:ilvl="2" w:tplc="0424001B" w:tentative="1">
      <w:start w:val="1"/>
      <w:numFmt w:val="lowerRoman"/>
      <w:lvlText w:val="%3."/>
      <w:lvlJc w:val="right"/>
      <w:pPr>
        <w:ind w:left="2169" w:hanging="180"/>
      </w:pPr>
    </w:lvl>
    <w:lvl w:ilvl="3" w:tplc="0424000F" w:tentative="1">
      <w:start w:val="1"/>
      <w:numFmt w:val="decimal"/>
      <w:lvlText w:val="%4."/>
      <w:lvlJc w:val="left"/>
      <w:pPr>
        <w:ind w:left="2889" w:hanging="360"/>
      </w:pPr>
    </w:lvl>
    <w:lvl w:ilvl="4" w:tplc="04240019" w:tentative="1">
      <w:start w:val="1"/>
      <w:numFmt w:val="lowerLetter"/>
      <w:lvlText w:val="%5."/>
      <w:lvlJc w:val="left"/>
      <w:pPr>
        <w:ind w:left="3609" w:hanging="360"/>
      </w:pPr>
    </w:lvl>
    <w:lvl w:ilvl="5" w:tplc="0424001B" w:tentative="1">
      <w:start w:val="1"/>
      <w:numFmt w:val="lowerRoman"/>
      <w:lvlText w:val="%6."/>
      <w:lvlJc w:val="right"/>
      <w:pPr>
        <w:ind w:left="4329" w:hanging="180"/>
      </w:pPr>
    </w:lvl>
    <w:lvl w:ilvl="6" w:tplc="0424000F" w:tentative="1">
      <w:start w:val="1"/>
      <w:numFmt w:val="decimal"/>
      <w:lvlText w:val="%7."/>
      <w:lvlJc w:val="left"/>
      <w:pPr>
        <w:ind w:left="5049" w:hanging="360"/>
      </w:pPr>
    </w:lvl>
    <w:lvl w:ilvl="7" w:tplc="04240019" w:tentative="1">
      <w:start w:val="1"/>
      <w:numFmt w:val="lowerLetter"/>
      <w:lvlText w:val="%8."/>
      <w:lvlJc w:val="left"/>
      <w:pPr>
        <w:ind w:left="5769" w:hanging="360"/>
      </w:pPr>
    </w:lvl>
    <w:lvl w:ilvl="8" w:tplc="0424001B" w:tentative="1">
      <w:start w:val="1"/>
      <w:numFmt w:val="lowerRoman"/>
      <w:lvlText w:val="%9."/>
      <w:lvlJc w:val="right"/>
      <w:pPr>
        <w:ind w:left="6489" w:hanging="180"/>
      </w:pPr>
    </w:lvl>
  </w:abstractNum>
  <w:abstractNum w:abstractNumId="2" w15:restartNumberingAfterBreak="0">
    <w:nsid w:val="086B2052"/>
    <w:multiLevelType w:val="hybridMultilevel"/>
    <w:tmpl w:val="413AA7E6"/>
    <w:lvl w:ilvl="0" w:tplc="FFFFFFFF">
      <w:start w:val="1"/>
      <w:numFmt w:val="decimal"/>
      <w:lvlText w:val="%1."/>
      <w:lvlJc w:val="left"/>
      <w:pPr>
        <w:tabs>
          <w:tab w:val="num" w:pos="851"/>
        </w:tabs>
        <w:ind w:left="851" w:hanging="491"/>
      </w:pPr>
      <w:rPr>
        <w:rFonts w:ascii="Arial" w:hAnsi="Arial" w:hint="default"/>
        <w:b w:val="0"/>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FA0B9A"/>
    <w:multiLevelType w:val="multilevel"/>
    <w:tmpl w:val="F6441822"/>
    <w:lvl w:ilvl="0">
      <w:start w:val="2"/>
      <w:numFmt w:val="upperLetter"/>
      <w:pStyle w:val="Heading1"/>
      <w:lvlText w:val="%1."/>
      <w:lvlJc w:val="left"/>
      <w:pPr>
        <w:ind w:left="851" w:hanging="851"/>
      </w:pPr>
      <w:rPr>
        <w:rFonts w:hint="default"/>
      </w:rPr>
    </w:lvl>
    <w:lvl w:ilvl="1">
      <w:numFmt w:val="decimal"/>
      <w:pStyle w:val="Heading2"/>
      <w:isLgl/>
      <w:lvlText w:val="%2."/>
      <w:lvlJc w:val="left"/>
      <w:pPr>
        <w:ind w:left="851" w:hanging="851"/>
      </w:pPr>
      <w:rPr>
        <w:rFonts w:hint="default"/>
      </w:rPr>
    </w:lvl>
    <w:lvl w:ilvl="2">
      <w:start w:val="1"/>
      <w:numFmt w:val="decimal"/>
      <w:pStyle w:val="Heading3"/>
      <w:isLgl/>
      <w:lvlText w:val="%2. %3."/>
      <w:lvlJc w:val="left"/>
      <w:pPr>
        <w:ind w:left="851" w:hanging="851"/>
      </w:pPr>
      <w:rPr>
        <w:rFonts w:hint="default"/>
      </w:rPr>
    </w:lvl>
    <w:lvl w:ilvl="3">
      <w:start w:val="1"/>
      <w:numFmt w:val="decimal"/>
      <w:pStyle w:val="Heading4"/>
      <w:isLgl/>
      <w:lvlText w:val="%2. %3. %4."/>
      <w:lvlJc w:val="left"/>
      <w:pPr>
        <w:ind w:left="851" w:hanging="851"/>
      </w:pPr>
      <w:rPr>
        <w:rFonts w:hint="default"/>
      </w:rPr>
    </w:lvl>
    <w:lvl w:ilvl="4">
      <w:start w:val="1"/>
      <w:numFmt w:val="decimal"/>
      <w:isLgl/>
      <w:lvlText w:val="%2. %3. %4. %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4" w15:restartNumberingAfterBreak="0">
    <w:nsid w:val="0B770034"/>
    <w:multiLevelType w:val="hybridMultilevel"/>
    <w:tmpl w:val="006EBF06"/>
    <w:lvl w:ilvl="0" w:tplc="04240005">
      <w:start w:val="1"/>
      <w:numFmt w:val="bullet"/>
      <w:lvlText w:val=""/>
      <w:lvlJc w:val="left"/>
      <w:pPr>
        <w:ind w:left="1788" w:hanging="360"/>
      </w:pPr>
      <w:rPr>
        <w:rFonts w:ascii="Wingdings" w:hAnsi="Wingdings" w:hint="default"/>
      </w:rPr>
    </w:lvl>
    <w:lvl w:ilvl="1" w:tplc="04240003">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5" w15:restartNumberingAfterBreak="0">
    <w:nsid w:val="24267CF2"/>
    <w:multiLevelType w:val="hybridMultilevel"/>
    <w:tmpl w:val="F9F00B18"/>
    <w:lvl w:ilvl="0" w:tplc="FFB6768A">
      <w:start w:val="1"/>
      <w:numFmt w:val="decimal"/>
      <w:pStyle w:val="Izjava-tekst"/>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8C4204E"/>
    <w:multiLevelType w:val="hybridMultilevel"/>
    <w:tmpl w:val="FEE4F9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381A64"/>
    <w:multiLevelType w:val="hybridMultilevel"/>
    <w:tmpl w:val="BBF8D3F6"/>
    <w:lvl w:ilvl="0" w:tplc="0740A0F0">
      <w:start w:val="1"/>
      <w:numFmt w:val="upperLetter"/>
      <w:pStyle w:val="Podnaslov"/>
      <w:lvlText w:val="%1."/>
      <w:lvlJc w:val="left"/>
      <w:pPr>
        <w:ind w:left="1741" w:hanging="360"/>
      </w:p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8" w15:restartNumberingAfterBreak="0">
    <w:nsid w:val="334B099E"/>
    <w:multiLevelType w:val="hybridMultilevel"/>
    <w:tmpl w:val="2C44AC92"/>
    <w:lvl w:ilvl="0" w:tplc="537E5F10">
      <w:start w:val="1"/>
      <w:numFmt w:val="bullet"/>
      <w:pStyle w:val="ListParagraph"/>
      <w:lvlText w:val="-"/>
      <w:lvlJc w:val="left"/>
      <w:pPr>
        <w:ind w:left="1287" w:hanging="360"/>
      </w:pPr>
      <w:rPr>
        <w:rFonts w:ascii="Courier New" w:hAnsi="Courier New" w:hint="default"/>
      </w:rPr>
    </w:lvl>
    <w:lvl w:ilvl="1" w:tplc="D93ED3B6">
      <w:numFmt w:val="bullet"/>
      <w:lvlText w:val="–"/>
      <w:lvlJc w:val="left"/>
      <w:pPr>
        <w:ind w:left="2007" w:hanging="360"/>
      </w:pPr>
      <w:rPr>
        <w:rFonts w:ascii="Inter" w:eastAsia="Calibri" w:hAnsi="Inter" w:cs="Arial"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9" w15:restartNumberingAfterBreak="0">
    <w:nsid w:val="37492C89"/>
    <w:multiLevelType w:val="hybridMultilevel"/>
    <w:tmpl w:val="886AB8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7A36BFE"/>
    <w:multiLevelType w:val="hybridMultilevel"/>
    <w:tmpl w:val="9ACAA0E0"/>
    <w:lvl w:ilvl="0" w:tplc="F70648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BC04439"/>
    <w:multiLevelType w:val="hybridMultilevel"/>
    <w:tmpl w:val="FEE4F9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64860CA"/>
    <w:multiLevelType w:val="multilevel"/>
    <w:tmpl w:val="2996ED34"/>
    <w:lvl w:ilvl="0">
      <w:start w:val="1"/>
      <w:numFmt w:val="decimal"/>
      <w:pStyle w:val="ListNumber"/>
      <w:lvlText w:val="%1)"/>
      <w:lvlJc w:val="left"/>
      <w:pPr>
        <w:ind w:left="1559" w:hanging="425"/>
      </w:pPr>
      <w:rPr>
        <w:rFonts w:hint="default"/>
      </w:rPr>
    </w:lvl>
    <w:lvl w:ilvl="1">
      <w:start w:val="1"/>
      <w:numFmt w:val="lowerLetter"/>
      <w:pStyle w:val="ListNumber2"/>
      <w:lvlText w:val="%2)"/>
      <w:lvlJc w:val="left"/>
      <w:pPr>
        <w:ind w:left="1984" w:hanging="425"/>
      </w:pPr>
      <w:rPr>
        <w:rFonts w:hint="default"/>
      </w:rPr>
    </w:lvl>
    <w:lvl w:ilvl="2">
      <w:start w:val="1"/>
      <w:numFmt w:val="none"/>
      <w:pStyle w:val="ListNumber3"/>
      <w:lvlText w:val="%3-"/>
      <w:lvlJc w:val="left"/>
      <w:pPr>
        <w:ind w:left="2409" w:hanging="425"/>
      </w:pPr>
      <w:rPr>
        <w:rFonts w:hint="default"/>
      </w:rPr>
    </w:lvl>
    <w:lvl w:ilvl="3">
      <w:start w:val="1"/>
      <w:numFmt w:val="decimal"/>
      <w:lvlText w:val="(%4)"/>
      <w:lvlJc w:val="left"/>
      <w:pPr>
        <w:ind w:left="2834" w:hanging="425"/>
      </w:pPr>
      <w:rPr>
        <w:rFonts w:hint="default"/>
      </w:rPr>
    </w:lvl>
    <w:lvl w:ilvl="4">
      <w:start w:val="1"/>
      <w:numFmt w:val="lowerLetter"/>
      <w:lvlText w:val="(%5)"/>
      <w:lvlJc w:val="left"/>
      <w:pPr>
        <w:ind w:left="3259" w:hanging="425"/>
      </w:pPr>
      <w:rPr>
        <w:rFonts w:hint="default"/>
      </w:rPr>
    </w:lvl>
    <w:lvl w:ilvl="5">
      <w:start w:val="1"/>
      <w:numFmt w:val="lowerRoman"/>
      <w:lvlText w:val="(%6)"/>
      <w:lvlJc w:val="left"/>
      <w:pPr>
        <w:ind w:left="3684" w:hanging="425"/>
      </w:pPr>
      <w:rPr>
        <w:rFonts w:hint="default"/>
      </w:rPr>
    </w:lvl>
    <w:lvl w:ilvl="6">
      <w:start w:val="1"/>
      <w:numFmt w:val="decimal"/>
      <w:lvlText w:val="%7."/>
      <w:lvlJc w:val="left"/>
      <w:pPr>
        <w:ind w:left="4109" w:hanging="425"/>
      </w:pPr>
      <w:rPr>
        <w:rFonts w:hint="default"/>
      </w:rPr>
    </w:lvl>
    <w:lvl w:ilvl="7">
      <w:start w:val="1"/>
      <w:numFmt w:val="lowerLetter"/>
      <w:lvlText w:val="%8."/>
      <w:lvlJc w:val="left"/>
      <w:pPr>
        <w:ind w:left="4534" w:hanging="425"/>
      </w:pPr>
      <w:rPr>
        <w:rFonts w:hint="default"/>
      </w:rPr>
    </w:lvl>
    <w:lvl w:ilvl="8">
      <w:start w:val="1"/>
      <w:numFmt w:val="lowerRoman"/>
      <w:lvlText w:val="%9."/>
      <w:lvlJc w:val="left"/>
      <w:pPr>
        <w:ind w:left="4959" w:hanging="425"/>
      </w:pPr>
      <w:rPr>
        <w:rFonts w:hint="default"/>
      </w:rPr>
    </w:lvl>
  </w:abstractNum>
  <w:abstractNum w:abstractNumId="13" w15:restartNumberingAfterBreak="0">
    <w:nsid w:val="58767763"/>
    <w:multiLevelType w:val="hybridMultilevel"/>
    <w:tmpl w:val="D722B2B0"/>
    <w:lvl w:ilvl="0" w:tplc="04240001">
      <w:start w:val="1"/>
      <w:numFmt w:val="bullet"/>
      <w:lvlText w:val=""/>
      <w:lvlJc w:val="left"/>
      <w:pPr>
        <w:ind w:left="1741" w:hanging="360"/>
      </w:pPr>
      <w:rPr>
        <w:rFonts w:ascii="Symbol" w:hAnsi="Symbol" w:hint="default"/>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14" w15:restartNumberingAfterBreak="0">
    <w:nsid w:val="58E21419"/>
    <w:multiLevelType w:val="hybridMultilevel"/>
    <w:tmpl w:val="9ACAA0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0C2E71"/>
    <w:multiLevelType w:val="hybridMultilevel"/>
    <w:tmpl w:val="C06EB4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E15062B"/>
    <w:multiLevelType w:val="hybridMultilevel"/>
    <w:tmpl w:val="B37AF5F2"/>
    <w:lvl w:ilvl="0" w:tplc="04240001">
      <w:start w:val="1"/>
      <w:numFmt w:val="bullet"/>
      <w:lvlText w:val=""/>
      <w:lvlJc w:val="left"/>
      <w:pPr>
        <w:ind w:left="1741" w:hanging="360"/>
      </w:pPr>
      <w:rPr>
        <w:rFonts w:ascii="Symbol" w:hAnsi="Symbol" w:hint="default"/>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17" w15:restartNumberingAfterBreak="0">
    <w:nsid w:val="6E4631C7"/>
    <w:multiLevelType w:val="hybridMultilevel"/>
    <w:tmpl w:val="037E4E36"/>
    <w:lvl w:ilvl="0" w:tplc="6DBAE790">
      <w:start w:val="1"/>
      <w:numFmt w:val="decimal"/>
      <w:lvlText w:val="2.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3A14692"/>
    <w:multiLevelType w:val="hybridMultilevel"/>
    <w:tmpl w:val="6AF80C76"/>
    <w:lvl w:ilvl="0" w:tplc="522E3882">
      <w:start w:val="1"/>
      <w:numFmt w:val="bullet"/>
      <w:lvlText w:val="-"/>
      <w:lvlJc w:val="left"/>
      <w:pPr>
        <w:ind w:left="1068" w:hanging="360"/>
      </w:pPr>
      <w:rPr>
        <w:rFonts w:ascii="Calibri" w:eastAsia="Calibri" w:hAnsi="Calibri"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9" w15:restartNumberingAfterBreak="0">
    <w:nsid w:val="741057C1"/>
    <w:multiLevelType w:val="hybridMultilevel"/>
    <w:tmpl w:val="DF9275CA"/>
    <w:lvl w:ilvl="0" w:tplc="065C4C62">
      <w:start w:val="9"/>
      <w:numFmt w:val="bullet"/>
      <w:lvlText w:val="-"/>
      <w:lvlJc w:val="left"/>
      <w:pPr>
        <w:ind w:left="1068" w:hanging="360"/>
      </w:pPr>
      <w:rPr>
        <w:rFonts w:ascii="Swis721 LtCn BT" w:eastAsia="Calibri" w:hAnsi="Swis721 LtCn BT"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768B0680"/>
    <w:multiLevelType w:val="hybridMultilevel"/>
    <w:tmpl w:val="05421158"/>
    <w:lvl w:ilvl="0" w:tplc="7BE6B688">
      <w:start w:val="1"/>
      <w:numFmt w:val="bullet"/>
      <w:lvlText w:val="–"/>
      <w:lvlJc w:val="left"/>
      <w:pPr>
        <w:ind w:left="1741" w:hanging="360"/>
      </w:pPr>
      <w:rPr>
        <w:rFonts w:ascii="DaxCELight" w:hAnsi="DaxCELight" w:hint="default"/>
      </w:rPr>
    </w:lvl>
    <w:lvl w:ilvl="1" w:tplc="FFFFFFFF" w:tentative="1">
      <w:start w:val="1"/>
      <w:numFmt w:val="bullet"/>
      <w:lvlText w:val="o"/>
      <w:lvlJc w:val="left"/>
      <w:pPr>
        <w:ind w:left="2461" w:hanging="360"/>
      </w:pPr>
      <w:rPr>
        <w:rFonts w:ascii="Courier New" w:hAnsi="Courier New" w:cs="Courier New" w:hint="default"/>
      </w:rPr>
    </w:lvl>
    <w:lvl w:ilvl="2" w:tplc="FFFFFFFF" w:tentative="1">
      <w:start w:val="1"/>
      <w:numFmt w:val="bullet"/>
      <w:lvlText w:val=""/>
      <w:lvlJc w:val="left"/>
      <w:pPr>
        <w:ind w:left="3181" w:hanging="360"/>
      </w:pPr>
      <w:rPr>
        <w:rFonts w:ascii="Wingdings" w:hAnsi="Wingdings" w:hint="default"/>
      </w:rPr>
    </w:lvl>
    <w:lvl w:ilvl="3" w:tplc="FFFFFFFF" w:tentative="1">
      <w:start w:val="1"/>
      <w:numFmt w:val="bullet"/>
      <w:lvlText w:val=""/>
      <w:lvlJc w:val="left"/>
      <w:pPr>
        <w:ind w:left="3901" w:hanging="360"/>
      </w:pPr>
      <w:rPr>
        <w:rFonts w:ascii="Symbol" w:hAnsi="Symbol" w:hint="default"/>
      </w:rPr>
    </w:lvl>
    <w:lvl w:ilvl="4" w:tplc="FFFFFFFF" w:tentative="1">
      <w:start w:val="1"/>
      <w:numFmt w:val="bullet"/>
      <w:lvlText w:val="o"/>
      <w:lvlJc w:val="left"/>
      <w:pPr>
        <w:ind w:left="4621" w:hanging="360"/>
      </w:pPr>
      <w:rPr>
        <w:rFonts w:ascii="Courier New" w:hAnsi="Courier New" w:cs="Courier New" w:hint="default"/>
      </w:rPr>
    </w:lvl>
    <w:lvl w:ilvl="5" w:tplc="FFFFFFFF" w:tentative="1">
      <w:start w:val="1"/>
      <w:numFmt w:val="bullet"/>
      <w:lvlText w:val=""/>
      <w:lvlJc w:val="left"/>
      <w:pPr>
        <w:ind w:left="5341" w:hanging="360"/>
      </w:pPr>
      <w:rPr>
        <w:rFonts w:ascii="Wingdings" w:hAnsi="Wingdings" w:hint="default"/>
      </w:rPr>
    </w:lvl>
    <w:lvl w:ilvl="6" w:tplc="FFFFFFFF" w:tentative="1">
      <w:start w:val="1"/>
      <w:numFmt w:val="bullet"/>
      <w:lvlText w:val=""/>
      <w:lvlJc w:val="left"/>
      <w:pPr>
        <w:ind w:left="6061" w:hanging="360"/>
      </w:pPr>
      <w:rPr>
        <w:rFonts w:ascii="Symbol" w:hAnsi="Symbol" w:hint="default"/>
      </w:rPr>
    </w:lvl>
    <w:lvl w:ilvl="7" w:tplc="FFFFFFFF" w:tentative="1">
      <w:start w:val="1"/>
      <w:numFmt w:val="bullet"/>
      <w:lvlText w:val="o"/>
      <w:lvlJc w:val="left"/>
      <w:pPr>
        <w:ind w:left="6781" w:hanging="360"/>
      </w:pPr>
      <w:rPr>
        <w:rFonts w:ascii="Courier New" w:hAnsi="Courier New" w:cs="Courier New" w:hint="default"/>
      </w:rPr>
    </w:lvl>
    <w:lvl w:ilvl="8" w:tplc="FFFFFFFF" w:tentative="1">
      <w:start w:val="1"/>
      <w:numFmt w:val="bullet"/>
      <w:lvlText w:val=""/>
      <w:lvlJc w:val="left"/>
      <w:pPr>
        <w:ind w:left="7501" w:hanging="360"/>
      </w:pPr>
      <w:rPr>
        <w:rFonts w:ascii="Wingdings" w:hAnsi="Wingdings" w:hint="default"/>
      </w:rPr>
    </w:lvl>
  </w:abstractNum>
  <w:num w:numId="1" w16cid:durableId="980885452">
    <w:abstractNumId w:val="3"/>
  </w:num>
  <w:num w:numId="2" w16cid:durableId="1776175362">
    <w:abstractNumId w:val="1"/>
  </w:num>
  <w:num w:numId="3" w16cid:durableId="16470523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7725772">
    <w:abstractNumId w:val="18"/>
  </w:num>
  <w:num w:numId="5" w16cid:durableId="1532841504">
    <w:abstractNumId w:val="19"/>
  </w:num>
  <w:num w:numId="6" w16cid:durableId="1664162051">
    <w:abstractNumId w:val="4"/>
  </w:num>
  <w:num w:numId="7" w16cid:durableId="1536894290">
    <w:abstractNumId w:val="5"/>
  </w:num>
  <w:num w:numId="8" w16cid:durableId="589508418">
    <w:abstractNumId w:val="2"/>
  </w:num>
  <w:num w:numId="9" w16cid:durableId="135417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093983">
    <w:abstractNumId w:val="0"/>
  </w:num>
  <w:num w:numId="11" w16cid:durableId="1146555880">
    <w:abstractNumId w:val="8"/>
  </w:num>
  <w:num w:numId="12" w16cid:durableId="505555870">
    <w:abstractNumId w:val="12"/>
  </w:num>
  <w:num w:numId="13" w16cid:durableId="446387248">
    <w:abstractNumId w:val="17"/>
  </w:num>
  <w:num w:numId="14" w16cid:durableId="986318905">
    <w:abstractNumId w:val="11"/>
  </w:num>
  <w:num w:numId="15" w16cid:durableId="1657802534">
    <w:abstractNumId w:val="10"/>
  </w:num>
  <w:num w:numId="16" w16cid:durableId="1231892344">
    <w:abstractNumId w:val="16"/>
  </w:num>
  <w:num w:numId="17" w16cid:durableId="1803038331">
    <w:abstractNumId w:val="13"/>
  </w:num>
  <w:num w:numId="18" w16cid:durableId="234166329">
    <w:abstractNumId w:val="20"/>
  </w:num>
  <w:num w:numId="19" w16cid:durableId="1916816623">
    <w:abstractNumId w:val="7"/>
  </w:num>
  <w:num w:numId="20" w16cid:durableId="1343120074">
    <w:abstractNumId w:val="9"/>
  </w:num>
  <w:num w:numId="21" w16cid:durableId="77481390">
    <w:abstractNumId w:val="15"/>
  </w:num>
  <w:num w:numId="22" w16cid:durableId="85930700">
    <w:abstractNumId w:val="6"/>
  </w:num>
  <w:num w:numId="23" w16cid:durableId="7253706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02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51"/>
    <w:rsid w:val="00000067"/>
    <w:rsid w:val="00001038"/>
    <w:rsid w:val="00016766"/>
    <w:rsid w:val="00022F2D"/>
    <w:rsid w:val="00023253"/>
    <w:rsid w:val="000239D2"/>
    <w:rsid w:val="00027129"/>
    <w:rsid w:val="000342DE"/>
    <w:rsid w:val="00036AD3"/>
    <w:rsid w:val="00037A4B"/>
    <w:rsid w:val="000455B7"/>
    <w:rsid w:val="00047407"/>
    <w:rsid w:val="000542D7"/>
    <w:rsid w:val="00056EE8"/>
    <w:rsid w:val="000613CD"/>
    <w:rsid w:val="00064D08"/>
    <w:rsid w:val="00066FCD"/>
    <w:rsid w:val="0007379C"/>
    <w:rsid w:val="0007486D"/>
    <w:rsid w:val="00076141"/>
    <w:rsid w:val="00080759"/>
    <w:rsid w:val="00082549"/>
    <w:rsid w:val="00085385"/>
    <w:rsid w:val="00095A09"/>
    <w:rsid w:val="00096F30"/>
    <w:rsid w:val="000B0C8E"/>
    <w:rsid w:val="000B40D0"/>
    <w:rsid w:val="000C4B27"/>
    <w:rsid w:val="000D01C6"/>
    <w:rsid w:val="000D22B1"/>
    <w:rsid w:val="000D659C"/>
    <w:rsid w:val="000E2258"/>
    <w:rsid w:val="000E2764"/>
    <w:rsid w:val="000E4B46"/>
    <w:rsid w:val="000F579C"/>
    <w:rsid w:val="000F701A"/>
    <w:rsid w:val="00103A44"/>
    <w:rsid w:val="001209D2"/>
    <w:rsid w:val="00125FC9"/>
    <w:rsid w:val="00140D71"/>
    <w:rsid w:val="00140DB1"/>
    <w:rsid w:val="001473CC"/>
    <w:rsid w:val="00147553"/>
    <w:rsid w:val="00152FB6"/>
    <w:rsid w:val="00153B9A"/>
    <w:rsid w:val="001551A7"/>
    <w:rsid w:val="00191671"/>
    <w:rsid w:val="00192547"/>
    <w:rsid w:val="00195D1A"/>
    <w:rsid w:val="001A0A3E"/>
    <w:rsid w:val="001A0A64"/>
    <w:rsid w:val="001A5765"/>
    <w:rsid w:val="001A6562"/>
    <w:rsid w:val="001B2B0A"/>
    <w:rsid w:val="001B71C2"/>
    <w:rsid w:val="001C275F"/>
    <w:rsid w:val="001C6D0D"/>
    <w:rsid w:val="001E1C42"/>
    <w:rsid w:val="001F6B36"/>
    <w:rsid w:val="0020626C"/>
    <w:rsid w:val="0021016F"/>
    <w:rsid w:val="0021781B"/>
    <w:rsid w:val="00222C86"/>
    <w:rsid w:val="00230D13"/>
    <w:rsid w:val="00232421"/>
    <w:rsid w:val="00251091"/>
    <w:rsid w:val="00254CCE"/>
    <w:rsid w:val="00256D7D"/>
    <w:rsid w:val="00287CBB"/>
    <w:rsid w:val="00292E5D"/>
    <w:rsid w:val="002948CE"/>
    <w:rsid w:val="002C07AB"/>
    <w:rsid w:val="002D7BD3"/>
    <w:rsid w:val="002E043A"/>
    <w:rsid w:val="002E54C0"/>
    <w:rsid w:val="002E7A50"/>
    <w:rsid w:val="00301A8F"/>
    <w:rsid w:val="00312A80"/>
    <w:rsid w:val="0031479D"/>
    <w:rsid w:val="003276A1"/>
    <w:rsid w:val="003313DC"/>
    <w:rsid w:val="00331FC2"/>
    <w:rsid w:val="0033649A"/>
    <w:rsid w:val="003367A1"/>
    <w:rsid w:val="0035632D"/>
    <w:rsid w:val="003652EA"/>
    <w:rsid w:val="00374230"/>
    <w:rsid w:val="003803CC"/>
    <w:rsid w:val="003808F1"/>
    <w:rsid w:val="003A06A5"/>
    <w:rsid w:val="003A4307"/>
    <w:rsid w:val="003A69BE"/>
    <w:rsid w:val="003B594A"/>
    <w:rsid w:val="003C3C07"/>
    <w:rsid w:val="003D6EC6"/>
    <w:rsid w:val="003E158C"/>
    <w:rsid w:val="003E28E6"/>
    <w:rsid w:val="003E32F5"/>
    <w:rsid w:val="003F56BC"/>
    <w:rsid w:val="00404FF5"/>
    <w:rsid w:val="00412267"/>
    <w:rsid w:val="00414A61"/>
    <w:rsid w:val="00420A0E"/>
    <w:rsid w:val="00420C23"/>
    <w:rsid w:val="004219C8"/>
    <w:rsid w:val="00422345"/>
    <w:rsid w:val="004237BB"/>
    <w:rsid w:val="00430AAA"/>
    <w:rsid w:val="00434B73"/>
    <w:rsid w:val="00440E13"/>
    <w:rsid w:val="004524A4"/>
    <w:rsid w:val="00453D03"/>
    <w:rsid w:val="00463B60"/>
    <w:rsid w:val="004664FB"/>
    <w:rsid w:val="00476785"/>
    <w:rsid w:val="0048197B"/>
    <w:rsid w:val="00484CAC"/>
    <w:rsid w:val="00494AFB"/>
    <w:rsid w:val="004C2AA5"/>
    <w:rsid w:val="004C4885"/>
    <w:rsid w:val="004C7866"/>
    <w:rsid w:val="004D0A77"/>
    <w:rsid w:val="004D412A"/>
    <w:rsid w:val="004E0A96"/>
    <w:rsid w:val="004E421D"/>
    <w:rsid w:val="004F102D"/>
    <w:rsid w:val="004F2945"/>
    <w:rsid w:val="005141C7"/>
    <w:rsid w:val="00523F37"/>
    <w:rsid w:val="00524F43"/>
    <w:rsid w:val="005254A8"/>
    <w:rsid w:val="005456C4"/>
    <w:rsid w:val="0056464C"/>
    <w:rsid w:val="005661CA"/>
    <w:rsid w:val="00586E9F"/>
    <w:rsid w:val="0058740A"/>
    <w:rsid w:val="005902CD"/>
    <w:rsid w:val="005A2225"/>
    <w:rsid w:val="005A7899"/>
    <w:rsid w:val="005B441B"/>
    <w:rsid w:val="005B5934"/>
    <w:rsid w:val="005C014B"/>
    <w:rsid w:val="005C0CA7"/>
    <w:rsid w:val="005C42C4"/>
    <w:rsid w:val="005C4A51"/>
    <w:rsid w:val="005C6619"/>
    <w:rsid w:val="005C7D29"/>
    <w:rsid w:val="005D3550"/>
    <w:rsid w:val="005D56E3"/>
    <w:rsid w:val="005D61C2"/>
    <w:rsid w:val="005E0410"/>
    <w:rsid w:val="005E25BE"/>
    <w:rsid w:val="005E51DE"/>
    <w:rsid w:val="00601E3A"/>
    <w:rsid w:val="00603306"/>
    <w:rsid w:val="0060553A"/>
    <w:rsid w:val="00610C07"/>
    <w:rsid w:val="00621DE2"/>
    <w:rsid w:val="006230BB"/>
    <w:rsid w:val="00623A42"/>
    <w:rsid w:val="00654756"/>
    <w:rsid w:val="00671C6B"/>
    <w:rsid w:val="006776B5"/>
    <w:rsid w:val="00677A45"/>
    <w:rsid w:val="006C3A50"/>
    <w:rsid w:val="006D1DC4"/>
    <w:rsid w:val="006D4F7B"/>
    <w:rsid w:val="006E0AD0"/>
    <w:rsid w:val="006F3C80"/>
    <w:rsid w:val="00703B18"/>
    <w:rsid w:val="00705D43"/>
    <w:rsid w:val="00724770"/>
    <w:rsid w:val="00726B9E"/>
    <w:rsid w:val="0073483F"/>
    <w:rsid w:val="0074099B"/>
    <w:rsid w:val="00743D73"/>
    <w:rsid w:val="0075001C"/>
    <w:rsid w:val="007669F6"/>
    <w:rsid w:val="007722BB"/>
    <w:rsid w:val="00775A2C"/>
    <w:rsid w:val="0078729F"/>
    <w:rsid w:val="007B1299"/>
    <w:rsid w:val="007B5199"/>
    <w:rsid w:val="007C0EFC"/>
    <w:rsid w:val="007C2D18"/>
    <w:rsid w:val="007C30E9"/>
    <w:rsid w:val="007C508D"/>
    <w:rsid w:val="007E16F4"/>
    <w:rsid w:val="0080144F"/>
    <w:rsid w:val="00821160"/>
    <w:rsid w:val="0082162D"/>
    <w:rsid w:val="00823956"/>
    <w:rsid w:val="008364B1"/>
    <w:rsid w:val="00840C1A"/>
    <w:rsid w:val="0084401A"/>
    <w:rsid w:val="00847E00"/>
    <w:rsid w:val="008552E7"/>
    <w:rsid w:val="00863713"/>
    <w:rsid w:val="00872A89"/>
    <w:rsid w:val="00875769"/>
    <w:rsid w:val="00881139"/>
    <w:rsid w:val="00884BC0"/>
    <w:rsid w:val="00895F18"/>
    <w:rsid w:val="00896365"/>
    <w:rsid w:val="008A0823"/>
    <w:rsid w:val="008B338C"/>
    <w:rsid w:val="008C33B3"/>
    <w:rsid w:val="008D419F"/>
    <w:rsid w:val="008D4663"/>
    <w:rsid w:val="008D65BB"/>
    <w:rsid w:val="008E042B"/>
    <w:rsid w:val="008F1F50"/>
    <w:rsid w:val="008F5634"/>
    <w:rsid w:val="00900CEE"/>
    <w:rsid w:val="00901F71"/>
    <w:rsid w:val="0090243F"/>
    <w:rsid w:val="009039C5"/>
    <w:rsid w:val="00912DCA"/>
    <w:rsid w:val="00923ABB"/>
    <w:rsid w:val="00941330"/>
    <w:rsid w:val="009534BD"/>
    <w:rsid w:val="00953B7B"/>
    <w:rsid w:val="00957A56"/>
    <w:rsid w:val="00967E58"/>
    <w:rsid w:val="00974B4B"/>
    <w:rsid w:val="00977F20"/>
    <w:rsid w:val="00994209"/>
    <w:rsid w:val="00994DA7"/>
    <w:rsid w:val="00995E83"/>
    <w:rsid w:val="00996CF6"/>
    <w:rsid w:val="009B4DE9"/>
    <w:rsid w:val="009C677F"/>
    <w:rsid w:val="009D4F3B"/>
    <w:rsid w:val="009F0CC2"/>
    <w:rsid w:val="00A04769"/>
    <w:rsid w:val="00A04EEB"/>
    <w:rsid w:val="00A20BFF"/>
    <w:rsid w:val="00A20E7F"/>
    <w:rsid w:val="00A24A98"/>
    <w:rsid w:val="00A25223"/>
    <w:rsid w:val="00A26E44"/>
    <w:rsid w:val="00A3002B"/>
    <w:rsid w:val="00A4103F"/>
    <w:rsid w:val="00A54248"/>
    <w:rsid w:val="00A62981"/>
    <w:rsid w:val="00A66E94"/>
    <w:rsid w:val="00A676B1"/>
    <w:rsid w:val="00A820C1"/>
    <w:rsid w:val="00A9167D"/>
    <w:rsid w:val="00AA43E2"/>
    <w:rsid w:val="00AC1469"/>
    <w:rsid w:val="00AC2373"/>
    <w:rsid w:val="00AC2594"/>
    <w:rsid w:val="00AD13A6"/>
    <w:rsid w:val="00AD2999"/>
    <w:rsid w:val="00AE4C2E"/>
    <w:rsid w:val="00AF1A1A"/>
    <w:rsid w:val="00AF536C"/>
    <w:rsid w:val="00AF7CAB"/>
    <w:rsid w:val="00B0442E"/>
    <w:rsid w:val="00B45163"/>
    <w:rsid w:val="00B46391"/>
    <w:rsid w:val="00B47033"/>
    <w:rsid w:val="00B50A93"/>
    <w:rsid w:val="00B62501"/>
    <w:rsid w:val="00B71237"/>
    <w:rsid w:val="00B737A9"/>
    <w:rsid w:val="00B82AF7"/>
    <w:rsid w:val="00B917F9"/>
    <w:rsid w:val="00BA07B3"/>
    <w:rsid w:val="00BA4C8B"/>
    <w:rsid w:val="00BA4E04"/>
    <w:rsid w:val="00BB101A"/>
    <w:rsid w:val="00BB45B6"/>
    <w:rsid w:val="00BC075D"/>
    <w:rsid w:val="00BC5439"/>
    <w:rsid w:val="00BC613D"/>
    <w:rsid w:val="00BE5EE6"/>
    <w:rsid w:val="00BF7D1D"/>
    <w:rsid w:val="00C00F01"/>
    <w:rsid w:val="00C07558"/>
    <w:rsid w:val="00C13E25"/>
    <w:rsid w:val="00C1514D"/>
    <w:rsid w:val="00C2039D"/>
    <w:rsid w:val="00C20444"/>
    <w:rsid w:val="00C263DD"/>
    <w:rsid w:val="00C30CB6"/>
    <w:rsid w:val="00C40B08"/>
    <w:rsid w:val="00C42059"/>
    <w:rsid w:val="00C43613"/>
    <w:rsid w:val="00C4715B"/>
    <w:rsid w:val="00C6433E"/>
    <w:rsid w:val="00CA534A"/>
    <w:rsid w:val="00CA73C8"/>
    <w:rsid w:val="00CB4984"/>
    <w:rsid w:val="00CB7F35"/>
    <w:rsid w:val="00CC6FE6"/>
    <w:rsid w:val="00CD6C17"/>
    <w:rsid w:val="00CF0595"/>
    <w:rsid w:val="00CF6364"/>
    <w:rsid w:val="00CF66B6"/>
    <w:rsid w:val="00CF77B7"/>
    <w:rsid w:val="00D05C67"/>
    <w:rsid w:val="00D05D99"/>
    <w:rsid w:val="00D10A06"/>
    <w:rsid w:val="00D1224F"/>
    <w:rsid w:val="00D13CFC"/>
    <w:rsid w:val="00D145C3"/>
    <w:rsid w:val="00D24CAA"/>
    <w:rsid w:val="00D361AE"/>
    <w:rsid w:val="00D372EC"/>
    <w:rsid w:val="00D552FA"/>
    <w:rsid w:val="00D643C2"/>
    <w:rsid w:val="00D64F23"/>
    <w:rsid w:val="00D752D1"/>
    <w:rsid w:val="00D80DA8"/>
    <w:rsid w:val="00D81F3D"/>
    <w:rsid w:val="00D84E1C"/>
    <w:rsid w:val="00D863B7"/>
    <w:rsid w:val="00D96C6A"/>
    <w:rsid w:val="00DA78A1"/>
    <w:rsid w:val="00DB553C"/>
    <w:rsid w:val="00DC6596"/>
    <w:rsid w:val="00DD1F5C"/>
    <w:rsid w:val="00DE4F31"/>
    <w:rsid w:val="00DE74FD"/>
    <w:rsid w:val="00DF7E3A"/>
    <w:rsid w:val="00E02C20"/>
    <w:rsid w:val="00E04ADF"/>
    <w:rsid w:val="00E267B8"/>
    <w:rsid w:val="00E31724"/>
    <w:rsid w:val="00E432B3"/>
    <w:rsid w:val="00E5356A"/>
    <w:rsid w:val="00E55970"/>
    <w:rsid w:val="00E63D66"/>
    <w:rsid w:val="00E73097"/>
    <w:rsid w:val="00E73985"/>
    <w:rsid w:val="00E74932"/>
    <w:rsid w:val="00E76707"/>
    <w:rsid w:val="00E87A53"/>
    <w:rsid w:val="00E87B1E"/>
    <w:rsid w:val="00E96FA2"/>
    <w:rsid w:val="00EA41B5"/>
    <w:rsid w:val="00EA7FB6"/>
    <w:rsid w:val="00EB574C"/>
    <w:rsid w:val="00ED7B66"/>
    <w:rsid w:val="00EE7819"/>
    <w:rsid w:val="00EF747B"/>
    <w:rsid w:val="00F01364"/>
    <w:rsid w:val="00F0252B"/>
    <w:rsid w:val="00F11A88"/>
    <w:rsid w:val="00F1508D"/>
    <w:rsid w:val="00F15EC5"/>
    <w:rsid w:val="00F263E8"/>
    <w:rsid w:val="00F30EA8"/>
    <w:rsid w:val="00F347FC"/>
    <w:rsid w:val="00F413BD"/>
    <w:rsid w:val="00F54338"/>
    <w:rsid w:val="00F57CDF"/>
    <w:rsid w:val="00F60A1E"/>
    <w:rsid w:val="00F74E27"/>
    <w:rsid w:val="00F93C97"/>
    <w:rsid w:val="00FA228E"/>
    <w:rsid w:val="00FA3FD6"/>
    <w:rsid w:val="00FA42EE"/>
    <w:rsid w:val="00FB201A"/>
    <w:rsid w:val="00FB394C"/>
    <w:rsid w:val="00FC66D2"/>
    <w:rsid w:val="00FC6DBB"/>
    <w:rsid w:val="00FC75D0"/>
    <w:rsid w:val="00FD0DF0"/>
    <w:rsid w:val="00FD6104"/>
    <w:rsid w:val="00FD62B4"/>
    <w:rsid w:val="00FE6BF1"/>
    <w:rsid w:val="00FE76A9"/>
    <w:rsid w:val="00FF142B"/>
    <w:rsid w:val="00FF1CA0"/>
    <w:rsid w:val="00FF44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9728"/>
  <w15:docId w15:val="{D67337C7-0029-4175-9BB6-74F87F24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3C"/>
    <w:pPr>
      <w:spacing w:before="120" w:line="240" w:lineRule="exact"/>
      <w:ind w:left="1021"/>
    </w:pPr>
    <w:rPr>
      <w:rFonts w:ascii="Inter" w:hAnsi="Inter"/>
      <w:lang w:eastAsia="en-US"/>
    </w:rPr>
  </w:style>
  <w:style w:type="paragraph" w:styleId="Heading1">
    <w:name w:val="heading 1"/>
    <w:next w:val="Normal"/>
    <w:link w:val="Heading1Char"/>
    <w:uiPriority w:val="9"/>
    <w:qFormat/>
    <w:rsid w:val="00A20BFF"/>
    <w:pPr>
      <w:numPr>
        <w:numId w:val="1"/>
      </w:numPr>
      <w:tabs>
        <w:tab w:val="left" w:pos="1021"/>
      </w:tabs>
      <w:spacing w:before="480" w:after="240"/>
      <w:ind w:left="1021" w:hanging="1021"/>
      <w:outlineLvl w:val="0"/>
    </w:pPr>
    <w:rPr>
      <w:rFonts w:ascii="Inter Light" w:eastAsia="Times New Roman" w:hAnsi="Inter Light"/>
      <w:bCs/>
      <w:position w:val="4"/>
      <w:sz w:val="40"/>
      <w:szCs w:val="40"/>
      <w:lang w:eastAsia="en-US"/>
    </w:rPr>
  </w:style>
  <w:style w:type="paragraph" w:styleId="Heading2">
    <w:name w:val="heading 2"/>
    <w:basedOn w:val="Normal"/>
    <w:next w:val="Normal"/>
    <w:link w:val="Heading2Char"/>
    <w:uiPriority w:val="9"/>
    <w:unhideWhenUsed/>
    <w:qFormat/>
    <w:rsid w:val="00726B9E"/>
    <w:pPr>
      <w:keepNext/>
      <w:keepLines/>
      <w:numPr>
        <w:ilvl w:val="1"/>
        <w:numId w:val="1"/>
      </w:numPr>
      <w:spacing w:before="480" w:after="240" w:line="240" w:lineRule="auto"/>
      <w:ind w:left="1021" w:hanging="1021"/>
      <w:outlineLvl w:val="1"/>
    </w:pPr>
    <w:rPr>
      <w:rFonts w:eastAsia="Times New Roman"/>
      <w:bCs/>
      <w:caps/>
      <w:sz w:val="28"/>
      <w:szCs w:val="28"/>
    </w:rPr>
  </w:style>
  <w:style w:type="paragraph" w:styleId="Heading3">
    <w:name w:val="heading 3"/>
    <w:basedOn w:val="Normal"/>
    <w:next w:val="Normal"/>
    <w:link w:val="Heading3Char"/>
    <w:uiPriority w:val="9"/>
    <w:unhideWhenUsed/>
    <w:qFormat/>
    <w:rsid w:val="00726B9E"/>
    <w:pPr>
      <w:keepNext/>
      <w:keepLines/>
      <w:numPr>
        <w:ilvl w:val="2"/>
        <w:numId w:val="1"/>
      </w:numPr>
      <w:spacing w:before="240"/>
      <w:ind w:left="1021" w:hanging="1021"/>
      <w:outlineLvl w:val="2"/>
    </w:pPr>
    <w:rPr>
      <w:rFonts w:eastAsia="Times New Roman"/>
      <w:b/>
      <w:bCs/>
      <w:caps/>
    </w:rPr>
  </w:style>
  <w:style w:type="paragraph" w:styleId="Heading4">
    <w:name w:val="heading 4"/>
    <w:basedOn w:val="Normal"/>
    <w:next w:val="Normal"/>
    <w:link w:val="Heading4Char"/>
    <w:uiPriority w:val="9"/>
    <w:unhideWhenUsed/>
    <w:qFormat/>
    <w:rsid w:val="00726B9E"/>
    <w:pPr>
      <w:keepNext/>
      <w:keepLines/>
      <w:numPr>
        <w:ilvl w:val="3"/>
        <w:numId w:val="1"/>
      </w:numPr>
      <w:spacing w:before="200"/>
      <w:ind w:left="1021" w:hanging="1021"/>
      <w:outlineLvl w:val="3"/>
    </w:pPr>
    <w:rPr>
      <w:rFonts w:eastAsiaTheme="majorEastAsia" w:cstheme="majorBidi"/>
      <w:bCs/>
      <w:iCs/>
      <w:caps/>
      <w:lang w:val="sk-SK" w:eastAsia="sl-SI"/>
    </w:rPr>
  </w:style>
  <w:style w:type="paragraph" w:styleId="Heading5">
    <w:name w:val="heading 5"/>
    <w:basedOn w:val="Normal"/>
    <w:next w:val="Normal"/>
    <w:link w:val="Heading5Char"/>
    <w:uiPriority w:val="9"/>
    <w:unhideWhenUsed/>
    <w:qFormat/>
    <w:rsid w:val="008E042B"/>
    <w:pPr>
      <w:keepNext/>
      <w:keepLines/>
      <w:spacing w:before="200"/>
      <w:ind w:left="992"/>
      <w:outlineLvl w:val="4"/>
    </w:pPr>
    <w:rPr>
      <w:rFonts w:eastAsiaTheme="majorEastAsia"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001C"/>
    <w:pPr>
      <w:numPr>
        <w:numId w:val="11"/>
      </w:numPr>
      <w:spacing w:line="240" w:lineRule="auto"/>
      <w:contextualSpacing/>
    </w:pPr>
  </w:style>
  <w:style w:type="character" w:customStyle="1" w:styleId="Heading1Char">
    <w:name w:val="Heading 1 Char"/>
    <w:basedOn w:val="DefaultParagraphFont"/>
    <w:link w:val="Heading1"/>
    <w:uiPriority w:val="9"/>
    <w:rsid w:val="00A20BFF"/>
    <w:rPr>
      <w:rFonts w:ascii="Inter Light" w:eastAsia="Times New Roman" w:hAnsi="Inter Light"/>
      <w:bCs/>
      <w:position w:val="4"/>
      <w:sz w:val="40"/>
      <w:szCs w:val="40"/>
      <w:lang w:eastAsia="en-US"/>
    </w:rPr>
  </w:style>
  <w:style w:type="paragraph" w:styleId="TOCHeading">
    <w:name w:val="TOC Heading"/>
    <w:basedOn w:val="Heading1"/>
    <w:next w:val="Normal"/>
    <w:uiPriority w:val="39"/>
    <w:unhideWhenUsed/>
    <w:qFormat/>
    <w:rsid w:val="00DD1F5C"/>
    <w:pPr>
      <w:outlineLvl w:val="9"/>
    </w:pPr>
    <w:rPr>
      <w:lang w:val="en-US"/>
    </w:rPr>
  </w:style>
  <w:style w:type="paragraph" w:styleId="TOC1">
    <w:name w:val="toc 1"/>
    <w:basedOn w:val="Normal"/>
    <w:next w:val="Normal"/>
    <w:autoRedefine/>
    <w:uiPriority w:val="39"/>
    <w:unhideWhenUsed/>
    <w:rsid w:val="00677A45"/>
    <w:pPr>
      <w:pBdr>
        <w:top w:val="single" w:sz="4" w:space="1" w:color="auto"/>
        <w:bottom w:val="single" w:sz="4" w:space="1" w:color="auto"/>
        <w:between w:val="single" w:sz="4" w:space="1" w:color="auto"/>
      </w:pBdr>
      <w:tabs>
        <w:tab w:val="left" w:pos="1134"/>
        <w:tab w:val="right" w:leader="dot" w:pos="9016"/>
      </w:tabs>
      <w:spacing w:before="0"/>
      <w:ind w:hanging="1021"/>
    </w:pPr>
    <w:rPr>
      <w:noProof/>
    </w:rPr>
  </w:style>
  <w:style w:type="character" w:styleId="Hyperlink">
    <w:name w:val="Hyperlink"/>
    <w:basedOn w:val="DefaultParagraphFont"/>
    <w:uiPriority w:val="99"/>
    <w:unhideWhenUsed/>
    <w:rsid w:val="00DD1F5C"/>
    <w:rPr>
      <w:color w:val="0000FF"/>
      <w:u w:val="single"/>
    </w:rPr>
  </w:style>
  <w:style w:type="paragraph" w:styleId="BalloonText">
    <w:name w:val="Balloon Text"/>
    <w:basedOn w:val="Normal"/>
    <w:link w:val="BalloonTextChar"/>
    <w:uiPriority w:val="99"/>
    <w:semiHidden/>
    <w:unhideWhenUsed/>
    <w:rsid w:val="00DD1F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F5C"/>
    <w:rPr>
      <w:rFonts w:ascii="Tahoma" w:hAnsi="Tahoma" w:cs="Tahoma"/>
      <w:sz w:val="16"/>
      <w:szCs w:val="16"/>
    </w:rPr>
  </w:style>
  <w:style w:type="character" w:customStyle="1" w:styleId="Heading2Char">
    <w:name w:val="Heading 2 Char"/>
    <w:basedOn w:val="DefaultParagraphFont"/>
    <w:link w:val="Heading2"/>
    <w:uiPriority w:val="9"/>
    <w:rsid w:val="00726B9E"/>
    <w:rPr>
      <w:rFonts w:ascii="Inter" w:eastAsia="Times New Roman" w:hAnsi="Inter"/>
      <w:bCs/>
      <w:caps/>
      <w:sz w:val="28"/>
      <w:szCs w:val="28"/>
      <w:lang w:eastAsia="en-US"/>
    </w:rPr>
  </w:style>
  <w:style w:type="character" w:customStyle="1" w:styleId="Heading3Char">
    <w:name w:val="Heading 3 Char"/>
    <w:basedOn w:val="DefaultParagraphFont"/>
    <w:link w:val="Heading3"/>
    <w:uiPriority w:val="9"/>
    <w:rsid w:val="00726B9E"/>
    <w:rPr>
      <w:rFonts w:ascii="Inter" w:eastAsia="Times New Roman" w:hAnsi="Inter"/>
      <w:b/>
      <w:bCs/>
      <w:caps/>
      <w:lang w:eastAsia="en-US"/>
    </w:rPr>
  </w:style>
  <w:style w:type="paragraph" w:styleId="TOC2">
    <w:name w:val="toc 2"/>
    <w:basedOn w:val="Normal"/>
    <w:next w:val="Normal"/>
    <w:autoRedefine/>
    <w:uiPriority w:val="39"/>
    <w:unhideWhenUsed/>
    <w:rsid w:val="00D64F23"/>
    <w:pPr>
      <w:tabs>
        <w:tab w:val="left" w:pos="1134"/>
        <w:tab w:val="right" w:leader="dot" w:pos="9016"/>
      </w:tabs>
      <w:spacing w:after="100"/>
      <w:ind w:left="1134" w:hanging="567"/>
    </w:pPr>
  </w:style>
  <w:style w:type="paragraph" w:styleId="TOC3">
    <w:name w:val="toc 3"/>
    <w:basedOn w:val="Normal"/>
    <w:next w:val="Normal"/>
    <w:autoRedefine/>
    <w:uiPriority w:val="39"/>
    <w:unhideWhenUsed/>
    <w:rsid w:val="00D64F23"/>
    <w:pPr>
      <w:tabs>
        <w:tab w:val="left" w:pos="1701"/>
        <w:tab w:val="right" w:leader="dot" w:pos="9016"/>
      </w:tabs>
      <w:spacing w:after="100"/>
      <w:ind w:left="1701" w:hanging="567"/>
    </w:pPr>
  </w:style>
  <w:style w:type="paragraph" w:customStyle="1" w:styleId="p">
    <w:name w:val="p"/>
    <w:basedOn w:val="Normal"/>
    <w:rsid w:val="004E0A96"/>
    <w:pPr>
      <w:spacing w:before="41" w:after="10" w:line="240" w:lineRule="auto"/>
      <w:ind w:left="10" w:right="10" w:firstLine="240"/>
      <w:jc w:val="both"/>
    </w:pPr>
    <w:rPr>
      <w:rFonts w:ascii="Arial" w:eastAsia="Times New Roman" w:hAnsi="Arial" w:cs="Arial"/>
      <w:color w:val="222222"/>
      <w:lang w:val="en-GB"/>
    </w:rPr>
  </w:style>
  <w:style w:type="paragraph" w:customStyle="1" w:styleId="Default">
    <w:name w:val="Default"/>
    <w:rsid w:val="00E55970"/>
    <w:pPr>
      <w:autoSpaceDE w:val="0"/>
      <w:autoSpaceDN w:val="0"/>
      <w:adjustRightInd w:val="0"/>
    </w:pPr>
    <w:rPr>
      <w:rFonts w:ascii="Arial Narrow" w:hAnsi="Arial Narrow" w:cs="Arial Narrow"/>
      <w:color w:val="000000"/>
      <w:sz w:val="24"/>
      <w:szCs w:val="24"/>
      <w:lang w:eastAsia="en-US"/>
    </w:rPr>
  </w:style>
  <w:style w:type="paragraph" w:styleId="Header">
    <w:name w:val="header"/>
    <w:basedOn w:val="Normal"/>
    <w:link w:val="HeaderChar"/>
    <w:rsid w:val="007B1299"/>
    <w:pPr>
      <w:tabs>
        <w:tab w:val="center" w:pos="4536"/>
        <w:tab w:val="right" w:pos="9072"/>
      </w:tabs>
      <w:spacing w:line="240" w:lineRule="auto"/>
    </w:pPr>
    <w:rPr>
      <w:rFonts w:ascii="Times New Roman" w:eastAsia="Times New Roman" w:hAnsi="Times New Roman"/>
      <w:sz w:val="24"/>
      <w:szCs w:val="24"/>
      <w:lang w:eastAsia="sl-SI"/>
    </w:rPr>
  </w:style>
  <w:style w:type="character" w:customStyle="1" w:styleId="HeaderChar">
    <w:name w:val="Header Char"/>
    <w:basedOn w:val="DefaultParagraphFont"/>
    <w:link w:val="Header"/>
    <w:rsid w:val="007B1299"/>
    <w:rPr>
      <w:rFonts w:ascii="Times New Roman" w:eastAsia="Times New Roman" w:hAnsi="Times New Roman" w:cs="Times New Roman"/>
      <w:sz w:val="24"/>
      <w:szCs w:val="24"/>
      <w:lang w:eastAsia="sl-SI"/>
    </w:rPr>
  </w:style>
  <w:style w:type="paragraph" w:styleId="FootnoteText">
    <w:name w:val="footnote text"/>
    <w:basedOn w:val="Normal"/>
    <w:link w:val="FootnoteTextChar"/>
    <w:uiPriority w:val="99"/>
    <w:semiHidden/>
    <w:unhideWhenUsed/>
    <w:rsid w:val="006D1DC4"/>
    <w:pPr>
      <w:spacing w:line="240" w:lineRule="auto"/>
    </w:pPr>
  </w:style>
  <w:style w:type="character" w:customStyle="1" w:styleId="FootnoteTextChar">
    <w:name w:val="Footnote Text Char"/>
    <w:basedOn w:val="DefaultParagraphFont"/>
    <w:link w:val="FootnoteText"/>
    <w:uiPriority w:val="99"/>
    <w:semiHidden/>
    <w:rsid w:val="006D1DC4"/>
    <w:rPr>
      <w:sz w:val="20"/>
      <w:szCs w:val="20"/>
    </w:rPr>
  </w:style>
  <w:style w:type="character" w:styleId="FootnoteReference">
    <w:name w:val="footnote reference"/>
    <w:basedOn w:val="DefaultParagraphFont"/>
    <w:uiPriority w:val="99"/>
    <w:semiHidden/>
    <w:unhideWhenUsed/>
    <w:rsid w:val="006D1DC4"/>
    <w:rPr>
      <w:vertAlign w:val="superscript"/>
    </w:rPr>
  </w:style>
  <w:style w:type="character" w:styleId="CommentReference">
    <w:name w:val="annotation reference"/>
    <w:basedOn w:val="DefaultParagraphFont"/>
    <w:uiPriority w:val="99"/>
    <w:semiHidden/>
    <w:unhideWhenUsed/>
    <w:rsid w:val="006D1DC4"/>
    <w:rPr>
      <w:sz w:val="16"/>
      <w:szCs w:val="16"/>
    </w:rPr>
  </w:style>
  <w:style w:type="paragraph" w:styleId="CommentText">
    <w:name w:val="annotation text"/>
    <w:basedOn w:val="Normal"/>
    <w:link w:val="CommentTextChar"/>
    <w:uiPriority w:val="99"/>
    <w:semiHidden/>
    <w:unhideWhenUsed/>
    <w:rsid w:val="006D1DC4"/>
    <w:pPr>
      <w:spacing w:line="240" w:lineRule="auto"/>
    </w:pPr>
  </w:style>
  <w:style w:type="character" w:customStyle="1" w:styleId="CommentTextChar">
    <w:name w:val="Comment Text Char"/>
    <w:basedOn w:val="DefaultParagraphFont"/>
    <w:link w:val="CommentText"/>
    <w:uiPriority w:val="99"/>
    <w:semiHidden/>
    <w:rsid w:val="006D1DC4"/>
    <w:rPr>
      <w:sz w:val="20"/>
      <w:szCs w:val="20"/>
    </w:rPr>
  </w:style>
  <w:style w:type="paragraph" w:styleId="CommentSubject">
    <w:name w:val="annotation subject"/>
    <w:basedOn w:val="CommentText"/>
    <w:next w:val="CommentText"/>
    <w:link w:val="CommentSubjectChar"/>
    <w:uiPriority w:val="99"/>
    <w:semiHidden/>
    <w:unhideWhenUsed/>
    <w:rsid w:val="006D1DC4"/>
    <w:rPr>
      <w:b/>
      <w:bCs/>
    </w:rPr>
  </w:style>
  <w:style w:type="character" w:customStyle="1" w:styleId="CommentSubjectChar">
    <w:name w:val="Comment Subject Char"/>
    <w:basedOn w:val="CommentTextChar"/>
    <w:link w:val="CommentSubject"/>
    <w:uiPriority w:val="99"/>
    <w:semiHidden/>
    <w:rsid w:val="006D1DC4"/>
    <w:rPr>
      <w:b/>
      <w:bCs/>
      <w:sz w:val="20"/>
      <w:szCs w:val="20"/>
    </w:rPr>
  </w:style>
  <w:style w:type="paragraph" w:styleId="NoSpacing">
    <w:name w:val="No Spacing"/>
    <w:uiPriority w:val="1"/>
    <w:qFormat/>
    <w:rsid w:val="005661CA"/>
    <w:rPr>
      <w:sz w:val="22"/>
      <w:szCs w:val="22"/>
      <w:lang w:eastAsia="en-US"/>
    </w:rPr>
  </w:style>
  <w:style w:type="paragraph" w:customStyle="1" w:styleId="ListParagraph2">
    <w:name w:val="List Paragraph 2"/>
    <w:basedOn w:val="ListParagraph"/>
    <w:uiPriority w:val="99"/>
    <w:rsid w:val="004C7866"/>
    <w:pPr>
      <w:widowControl w:val="0"/>
      <w:tabs>
        <w:tab w:val="left" w:pos="680"/>
        <w:tab w:val="right" w:pos="9072"/>
      </w:tabs>
      <w:suppressAutoHyphens/>
      <w:autoSpaceDE w:val="0"/>
      <w:autoSpaceDN w:val="0"/>
      <w:adjustRightInd w:val="0"/>
      <w:spacing w:line="283" w:lineRule="atLeast"/>
      <w:ind w:left="2041"/>
      <w:contextualSpacing w:val="0"/>
      <w:textAlignment w:val="center"/>
    </w:pPr>
    <w:rPr>
      <w:rFonts w:ascii="Roboto Condensed" w:eastAsiaTheme="minorEastAsia" w:hAnsi="Roboto Condensed" w:cs="Roboto Condensed"/>
      <w:color w:val="000000"/>
      <w:lang w:val="sk-SK" w:eastAsia="sl-SI"/>
    </w:rPr>
  </w:style>
  <w:style w:type="paragraph" w:customStyle="1" w:styleId="Opombe">
    <w:name w:val="Opombe"/>
    <w:basedOn w:val="Normal"/>
    <w:qFormat/>
    <w:rsid w:val="0075001C"/>
    <w:pPr>
      <w:spacing w:after="120" w:line="240" w:lineRule="auto"/>
    </w:pPr>
    <w:rPr>
      <w:rFonts w:cs="Arial"/>
      <w:i/>
      <w:color w:val="7F7F7F" w:themeColor="text1" w:themeTint="80"/>
    </w:rPr>
  </w:style>
  <w:style w:type="character" w:customStyle="1" w:styleId="Heading4Char">
    <w:name w:val="Heading 4 Char"/>
    <w:basedOn w:val="DefaultParagraphFont"/>
    <w:link w:val="Heading4"/>
    <w:uiPriority w:val="9"/>
    <w:rsid w:val="00726B9E"/>
    <w:rPr>
      <w:rFonts w:ascii="Inter" w:eastAsiaTheme="majorEastAsia" w:hAnsi="Inter" w:cstheme="majorBidi"/>
      <w:bCs/>
      <w:iCs/>
      <w:caps/>
      <w:lang w:val="sk-SK"/>
    </w:rPr>
  </w:style>
  <w:style w:type="character" w:customStyle="1" w:styleId="Heading5Char">
    <w:name w:val="Heading 5 Char"/>
    <w:basedOn w:val="DefaultParagraphFont"/>
    <w:link w:val="Heading5"/>
    <w:uiPriority w:val="9"/>
    <w:rsid w:val="008E042B"/>
    <w:rPr>
      <w:rFonts w:ascii="Inter" w:eastAsiaTheme="majorEastAsia" w:hAnsi="Inter" w:cstheme="majorBidi"/>
      <w:caps/>
      <w:lang w:eastAsia="en-US"/>
    </w:rPr>
  </w:style>
  <w:style w:type="paragraph" w:customStyle="1" w:styleId="Izjava-tekst">
    <w:name w:val="Izjava - tekst"/>
    <w:autoRedefine/>
    <w:rsid w:val="005C6619"/>
    <w:pPr>
      <w:numPr>
        <w:numId w:val="7"/>
      </w:numPr>
      <w:spacing w:line="360" w:lineRule="auto"/>
      <w:ind w:right="337"/>
    </w:pPr>
    <w:rPr>
      <w:rFonts w:ascii="Times New Roman" w:eastAsia="Times New Roman" w:hAnsi="Times New Roman"/>
      <w:sz w:val="22"/>
      <w:lang w:eastAsia="en-US"/>
    </w:rPr>
  </w:style>
  <w:style w:type="table" w:styleId="TableGrid">
    <w:name w:val="Table Grid"/>
    <w:basedOn w:val="TableNormal"/>
    <w:rsid w:val="005C66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edilotabel">
    <w:name w:val="Besedilo tabel"/>
    <w:basedOn w:val="Normal"/>
    <w:qFormat/>
    <w:rsid w:val="00C6433E"/>
    <w:pPr>
      <w:spacing w:before="60" w:after="60" w:line="220" w:lineRule="exact"/>
      <w:ind w:left="0"/>
    </w:pPr>
    <w:rPr>
      <w:rFonts w:eastAsiaTheme="minorEastAsia" w:cstheme="minorBidi"/>
      <w:lang w:eastAsia="sl-SI"/>
    </w:rPr>
  </w:style>
  <w:style w:type="paragraph" w:customStyle="1" w:styleId="NoParagraphStyle">
    <w:name w:val="[No Paragraph Style]"/>
    <w:rsid w:val="0048197B"/>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odyopisi">
    <w:name w:val="Body opisi"/>
    <w:basedOn w:val="Normal"/>
    <w:qFormat/>
    <w:rsid w:val="00895F18"/>
    <w:pPr>
      <w:tabs>
        <w:tab w:val="left" w:pos="851"/>
        <w:tab w:val="left" w:pos="4253"/>
      </w:tabs>
      <w:spacing w:before="130" w:line="260" w:lineRule="exact"/>
      <w:ind w:left="0"/>
    </w:pPr>
    <w:rPr>
      <w:rFonts w:ascii="DaxCELight" w:eastAsiaTheme="minorEastAsia" w:hAnsi="DaxCELight" w:cstheme="minorBidi"/>
      <w:szCs w:val="24"/>
      <w:lang w:eastAsia="sl-SI"/>
    </w:rPr>
  </w:style>
  <w:style w:type="paragraph" w:customStyle="1" w:styleId="Naslovvsebineprojekta">
    <w:name w:val="Naslov vsebine projekta"/>
    <w:qFormat/>
    <w:rsid w:val="00A4103F"/>
    <w:pPr>
      <w:spacing w:before="480" w:after="240"/>
      <w:outlineLvl w:val="3"/>
    </w:pPr>
    <w:rPr>
      <w:rFonts w:ascii="Inter Light" w:eastAsia="Times New Roman" w:hAnsi="Inter Light"/>
      <w:bCs/>
      <w:position w:val="4"/>
      <w:sz w:val="40"/>
      <w:szCs w:val="40"/>
      <w:lang w:eastAsia="en-US"/>
    </w:rPr>
  </w:style>
  <w:style w:type="paragraph" w:styleId="TOC4">
    <w:name w:val="toc 4"/>
    <w:basedOn w:val="Normal"/>
    <w:next w:val="Normal"/>
    <w:autoRedefine/>
    <w:uiPriority w:val="39"/>
    <w:unhideWhenUsed/>
    <w:rsid w:val="00AE4C2E"/>
    <w:pPr>
      <w:spacing w:after="100"/>
      <w:ind w:left="660"/>
    </w:pPr>
  </w:style>
  <w:style w:type="paragraph" w:styleId="ListNumber">
    <w:name w:val="List Number"/>
    <w:basedOn w:val="Normal"/>
    <w:uiPriority w:val="99"/>
    <w:unhideWhenUsed/>
    <w:rsid w:val="00671C6B"/>
    <w:pPr>
      <w:numPr>
        <w:numId w:val="12"/>
      </w:numPr>
      <w:tabs>
        <w:tab w:val="left" w:pos="851"/>
      </w:tabs>
      <w:spacing w:line="240" w:lineRule="auto"/>
      <w:contextualSpacing/>
    </w:pPr>
    <w:rPr>
      <w:rFonts w:cs="Arial"/>
    </w:rPr>
  </w:style>
  <w:style w:type="paragraph" w:styleId="ListNumber2">
    <w:name w:val="List Number 2"/>
    <w:basedOn w:val="Normal"/>
    <w:uiPriority w:val="99"/>
    <w:unhideWhenUsed/>
    <w:rsid w:val="00671C6B"/>
    <w:pPr>
      <w:numPr>
        <w:ilvl w:val="1"/>
        <w:numId w:val="12"/>
      </w:numPr>
      <w:tabs>
        <w:tab w:val="left" w:pos="851"/>
      </w:tabs>
      <w:spacing w:line="240" w:lineRule="auto"/>
      <w:contextualSpacing/>
    </w:pPr>
    <w:rPr>
      <w:rFonts w:cs="Arial"/>
    </w:rPr>
  </w:style>
  <w:style w:type="paragraph" w:styleId="ListNumber3">
    <w:name w:val="List Number 3"/>
    <w:basedOn w:val="Normal"/>
    <w:uiPriority w:val="99"/>
    <w:unhideWhenUsed/>
    <w:rsid w:val="00671C6B"/>
    <w:pPr>
      <w:numPr>
        <w:ilvl w:val="2"/>
        <w:numId w:val="12"/>
      </w:numPr>
      <w:tabs>
        <w:tab w:val="left" w:pos="851"/>
      </w:tabs>
      <w:spacing w:after="160" w:line="240" w:lineRule="auto"/>
      <w:contextualSpacing/>
    </w:pPr>
    <w:rPr>
      <w:rFonts w:cs="Arial"/>
    </w:rPr>
  </w:style>
  <w:style w:type="paragraph" w:customStyle="1" w:styleId="Podnaslov">
    <w:name w:val="Podnaslov"/>
    <w:qFormat/>
    <w:rsid w:val="00430AAA"/>
    <w:pPr>
      <w:numPr>
        <w:numId w:val="19"/>
      </w:numPr>
      <w:tabs>
        <w:tab w:val="left" w:pos="1021"/>
      </w:tabs>
      <w:spacing w:before="480" w:after="240"/>
      <w:ind w:left="1021" w:hanging="1021"/>
    </w:pPr>
    <w:rPr>
      <w:rFonts w:ascii="Inter Light" w:eastAsia="Times New Roman" w:hAnsi="Inter Light"/>
      <w:bCs/>
      <w:position w:val="4"/>
      <w:sz w:val="28"/>
      <w:szCs w:val="28"/>
      <w:lang w:eastAsia="en-US"/>
    </w:rPr>
  </w:style>
  <w:style w:type="character" w:customStyle="1" w:styleId="Neobvezno">
    <w:name w:val="Neobvezno"/>
    <w:basedOn w:val="DefaultParagraphFont"/>
    <w:uiPriority w:val="1"/>
    <w:qFormat/>
    <w:rsid w:val="00E432B3"/>
    <w:rPr>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712550">
      <w:bodyDiv w:val="1"/>
      <w:marLeft w:val="0"/>
      <w:marRight w:val="0"/>
      <w:marTop w:val="0"/>
      <w:marBottom w:val="0"/>
      <w:divBdr>
        <w:top w:val="none" w:sz="0" w:space="0" w:color="auto"/>
        <w:left w:val="none" w:sz="0" w:space="0" w:color="auto"/>
        <w:bottom w:val="none" w:sz="0" w:space="0" w:color="auto"/>
        <w:right w:val="none" w:sz="0" w:space="0" w:color="auto"/>
      </w:divBdr>
    </w:div>
    <w:div w:id="124264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C4134-434A-4415-8F59-C6DBD7AB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11906</TotalTime>
  <Pages>14</Pages>
  <Words>3109</Words>
  <Characters>17722</Characters>
  <Application>Microsoft Office Word</Application>
  <DocSecurity>0</DocSecurity>
  <Lines>147</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20790</CharactersWithSpaces>
  <SharedDoc>false</SharedDoc>
  <HLinks>
    <vt:vector size="174" baseType="variant">
      <vt:variant>
        <vt:i4>917589</vt:i4>
      </vt:variant>
      <vt:variant>
        <vt:i4>162</vt:i4>
      </vt:variant>
      <vt:variant>
        <vt:i4>0</vt:i4>
      </vt:variant>
      <vt:variant>
        <vt:i4>5</vt:i4>
      </vt:variant>
      <vt:variant>
        <vt:lpwstr>http://www.uradni-list.si/1/objava.jsp?urlid=200977&amp;stevilka=3366</vt:lpwstr>
      </vt:variant>
      <vt:variant>
        <vt:lpwstr/>
      </vt:variant>
      <vt:variant>
        <vt:i4>131167</vt:i4>
      </vt:variant>
      <vt:variant>
        <vt:i4>159</vt:i4>
      </vt:variant>
      <vt:variant>
        <vt:i4>0</vt:i4>
      </vt:variant>
      <vt:variant>
        <vt:i4>5</vt:i4>
      </vt:variant>
      <vt:variant>
        <vt:lpwstr>http://www.uradni-list.si/1/objava.jsp?urlid=200397&amp;stevilka=4330</vt:lpwstr>
      </vt:variant>
      <vt:variant>
        <vt:lpwstr/>
      </vt:variant>
      <vt:variant>
        <vt:i4>65627</vt:i4>
      </vt:variant>
      <vt:variant>
        <vt:i4>156</vt:i4>
      </vt:variant>
      <vt:variant>
        <vt:i4>0</vt:i4>
      </vt:variant>
      <vt:variant>
        <vt:i4>5</vt:i4>
      </vt:variant>
      <vt:variant>
        <vt:lpwstr>http://www.uradni-list.si/1/objava.jsp?urlid=200899&amp;stevilka=4202</vt:lpwstr>
      </vt:variant>
      <vt:variant>
        <vt:lpwstr/>
      </vt:variant>
      <vt:variant>
        <vt:i4>524370</vt:i4>
      </vt:variant>
      <vt:variant>
        <vt:i4>153</vt:i4>
      </vt:variant>
      <vt:variant>
        <vt:i4>0</vt:i4>
      </vt:variant>
      <vt:variant>
        <vt:i4>5</vt:i4>
      </vt:variant>
      <vt:variant>
        <vt:lpwstr>http://www.uradni-list.si/1/objava.jsp?urlid=200837&amp;stevilka=1567</vt:lpwstr>
      </vt:variant>
      <vt:variant>
        <vt:lpwstr/>
      </vt:variant>
      <vt:variant>
        <vt:i4>1114161</vt:i4>
      </vt:variant>
      <vt:variant>
        <vt:i4>146</vt:i4>
      </vt:variant>
      <vt:variant>
        <vt:i4>0</vt:i4>
      </vt:variant>
      <vt:variant>
        <vt:i4>5</vt:i4>
      </vt:variant>
      <vt:variant>
        <vt:lpwstr/>
      </vt:variant>
      <vt:variant>
        <vt:lpwstr>_Toc257577313</vt:lpwstr>
      </vt:variant>
      <vt:variant>
        <vt:i4>1114161</vt:i4>
      </vt:variant>
      <vt:variant>
        <vt:i4>140</vt:i4>
      </vt:variant>
      <vt:variant>
        <vt:i4>0</vt:i4>
      </vt:variant>
      <vt:variant>
        <vt:i4>5</vt:i4>
      </vt:variant>
      <vt:variant>
        <vt:lpwstr/>
      </vt:variant>
      <vt:variant>
        <vt:lpwstr>_Toc257577312</vt:lpwstr>
      </vt:variant>
      <vt:variant>
        <vt:i4>1114161</vt:i4>
      </vt:variant>
      <vt:variant>
        <vt:i4>134</vt:i4>
      </vt:variant>
      <vt:variant>
        <vt:i4>0</vt:i4>
      </vt:variant>
      <vt:variant>
        <vt:i4>5</vt:i4>
      </vt:variant>
      <vt:variant>
        <vt:lpwstr/>
      </vt:variant>
      <vt:variant>
        <vt:lpwstr>_Toc257577311</vt:lpwstr>
      </vt:variant>
      <vt:variant>
        <vt:i4>1114161</vt:i4>
      </vt:variant>
      <vt:variant>
        <vt:i4>128</vt:i4>
      </vt:variant>
      <vt:variant>
        <vt:i4>0</vt:i4>
      </vt:variant>
      <vt:variant>
        <vt:i4>5</vt:i4>
      </vt:variant>
      <vt:variant>
        <vt:lpwstr/>
      </vt:variant>
      <vt:variant>
        <vt:lpwstr>_Toc257577310</vt:lpwstr>
      </vt:variant>
      <vt:variant>
        <vt:i4>1048625</vt:i4>
      </vt:variant>
      <vt:variant>
        <vt:i4>122</vt:i4>
      </vt:variant>
      <vt:variant>
        <vt:i4>0</vt:i4>
      </vt:variant>
      <vt:variant>
        <vt:i4>5</vt:i4>
      </vt:variant>
      <vt:variant>
        <vt:lpwstr/>
      </vt:variant>
      <vt:variant>
        <vt:lpwstr>_Toc257577309</vt:lpwstr>
      </vt:variant>
      <vt:variant>
        <vt:i4>1048625</vt:i4>
      </vt:variant>
      <vt:variant>
        <vt:i4>116</vt:i4>
      </vt:variant>
      <vt:variant>
        <vt:i4>0</vt:i4>
      </vt:variant>
      <vt:variant>
        <vt:i4>5</vt:i4>
      </vt:variant>
      <vt:variant>
        <vt:lpwstr/>
      </vt:variant>
      <vt:variant>
        <vt:lpwstr>_Toc257577308</vt:lpwstr>
      </vt:variant>
      <vt:variant>
        <vt:i4>1048625</vt:i4>
      </vt:variant>
      <vt:variant>
        <vt:i4>110</vt:i4>
      </vt:variant>
      <vt:variant>
        <vt:i4>0</vt:i4>
      </vt:variant>
      <vt:variant>
        <vt:i4>5</vt:i4>
      </vt:variant>
      <vt:variant>
        <vt:lpwstr/>
      </vt:variant>
      <vt:variant>
        <vt:lpwstr>_Toc257577307</vt:lpwstr>
      </vt:variant>
      <vt:variant>
        <vt:i4>1048625</vt:i4>
      </vt:variant>
      <vt:variant>
        <vt:i4>104</vt:i4>
      </vt:variant>
      <vt:variant>
        <vt:i4>0</vt:i4>
      </vt:variant>
      <vt:variant>
        <vt:i4>5</vt:i4>
      </vt:variant>
      <vt:variant>
        <vt:lpwstr/>
      </vt:variant>
      <vt:variant>
        <vt:lpwstr>_Toc257577306</vt:lpwstr>
      </vt:variant>
      <vt:variant>
        <vt:i4>1048625</vt:i4>
      </vt:variant>
      <vt:variant>
        <vt:i4>98</vt:i4>
      </vt:variant>
      <vt:variant>
        <vt:i4>0</vt:i4>
      </vt:variant>
      <vt:variant>
        <vt:i4>5</vt:i4>
      </vt:variant>
      <vt:variant>
        <vt:lpwstr/>
      </vt:variant>
      <vt:variant>
        <vt:lpwstr>_Toc257577305</vt:lpwstr>
      </vt:variant>
      <vt:variant>
        <vt:i4>1048625</vt:i4>
      </vt:variant>
      <vt:variant>
        <vt:i4>92</vt:i4>
      </vt:variant>
      <vt:variant>
        <vt:i4>0</vt:i4>
      </vt:variant>
      <vt:variant>
        <vt:i4>5</vt:i4>
      </vt:variant>
      <vt:variant>
        <vt:lpwstr/>
      </vt:variant>
      <vt:variant>
        <vt:lpwstr>_Toc257577304</vt:lpwstr>
      </vt:variant>
      <vt:variant>
        <vt:i4>1048625</vt:i4>
      </vt:variant>
      <vt:variant>
        <vt:i4>86</vt:i4>
      </vt:variant>
      <vt:variant>
        <vt:i4>0</vt:i4>
      </vt:variant>
      <vt:variant>
        <vt:i4>5</vt:i4>
      </vt:variant>
      <vt:variant>
        <vt:lpwstr/>
      </vt:variant>
      <vt:variant>
        <vt:lpwstr>_Toc257577303</vt:lpwstr>
      </vt:variant>
      <vt:variant>
        <vt:i4>1048625</vt:i4>
      </vt:variant>
      <vt:variant>
        <vt:i4>80</vt:i4>
      </vt:variant>
      <vt:variant>
        <vt:i4>0</vt:i4>
      </vt:variant>
      <vt:variant>
        <vt:i4>5</vt:i4>
      </vt:variant>
      <vt:variant>
        <vt:lpwstr/>
      </vt:variant>
      <vt:variant>
        <vt:lpwstr>_Toc257577302</vt:lpwstr>
      </vt:variant>
      <vt:variant>
        <vt:i4>1048625</vt:i4>
      </vt:variant>
      <vt:variant>
        <vt:i4>74</vt:i4>
      </vt:variant>
      <vt:variant>
        <vt:i4>0</vt:i4>
      </vt:variant>
      <vt:variant>
        <vt:i4>5</vt:i4>
      </vt:variant>
      <vt:variant>
        <vt:lpwstr/>
      </vt:variant>
      <vt:variant>
        <vt:lpwstr>_Toc257577301</vt:lpwstr>
      </vt:variant>
      <vt:variant>
        <vt:i4>1048625</vt:i4>
      </vt:variant>
      <vt:variant>
        <vt:i4>68</vt:i4>
      </vt:variant>
      <vt:variant>
        <vt:i4>0</vt:i4>
      </vt:variant>
      <vt:variant>
        <vt:i4>5</vt:i4>
      </vt:variant>
      <vt:variant>
        <vt:lpwstr/>
      </vt:variant>
      <vt:variant>
        <vt:lpwstr>_Toc257577300</vt:lpwstr>
      </vt:variant>
      <vt:variant>
        <vt:i4>1638448</vt:i4>
      </vt:variant>
      <vt:variant>
        <vt:i4>62</vt:i4>
      </vt:variant>
      <vt:variant>
        <vt:i4>0</vt:i4>
      </vt:variant>
      <vt:variant>
        <vt:i4>5</vt:i4>
      </vt:variant>
      <vt:variant>
        <vt:lpwstr/>
      </vt:variant>
      <vt:variant>
        <vt:lpwstr>_Toc257577299</vt:lpwstr>
      </vt:variant>
      <vt:variant>
        <vt:i4>1638448</vt:i4>
      </vt:variant>
      <vt:variant>
        <vt:i4>56</vt:i4>
      </vt:variant>
      <vt:variant>
        <vt:i4>0</vt:i4>
      </vt:variant>
      <vt:variant>
        <vt:i4>5</vt:i4>
      </vt:variant>
      <vt:variant>
        <vt:lpwstr/>
      </vt:variant>
      <vt:variant>
        <vt:lpwstr>_Toc257577298</vt:lpwstr>
      </vt:variant>
      <vt:variant>
        <vt:i4>1638448</vt:i4>
      </vt:variant>
      <vt:variant>
        <vt:i4>50</vt:i4>
      </vt:variant>
      <vt:variant>
        <vt:i4>0</vt:i4>
      </vt:variant>
      <vt:variant>
        <vt:i4>5</vt:i4>
      </vt:variant>
      <vt:variant>
        <vt:lpwstr/>
      </vt:variant>
      <vt:variant>
        <vt:lpwstr>_Toc257577297</vt:lpwstr>
      </vt:variant>
      <vt:variant>
        <vt:i4>1638448</vt:i4>
      </vt:variant>
      <vt:variant>
        <vt:i4>44</vt:i4>
      </vt:variant>
      <vt:variant>
        <vt:i4>0</vt:i4>
      </vt:variant>
      <vt:variant>
        <vt:i4>5</vt:i4>
      </vt:variant>
      <vt:variant>
        <vt:lpwstr/>
      </vt:variant>
      <vt:variant>
        <vt:lpwstr>_Toc257577296</vt:lpwstr>
      </vt:variant>
      <vt:variant>
        <vt:i4>1638448</vt:i4>
      </vt:variant>
      <vt:variant>
        <vt:i4>38</vt:i4>
      </vt:variant>
      <vt:variant>
        <vt:i4>0</vt:i4>
      </vt:variant>
      <vt:variant>
        <vt:i4>5</vt:i4>
      </vt:variant>
      <vt:variant>
        <vt:lpwstr/>
      </vt:variant>
      <vt:variant>
        <vt:lpwstr>_Toc257577295</vt:lpwstr>
      </vt:variant>
      <vt:variant>
        <vt:i4>1638448</vt:i4>
      </vt:variant>
      <vt:variant>
        <vt:i4>32</vt:i4>
      </vt:variant>
      <vt:variant>
        <vt:i4>0</vt:i4>
      </vt:variant>
      <vt:variant>
        <vt:i4>5</vt:i4>
      </vt:variant>
      <vt:variant>
        <vt:lpwstr/>
      </vt:variant>
      <vt:variant>
        <vt:lpwstr>_Toc257577294</vt:lpwstr>
      </vt:variant>
      <vt:variant>
        <vt:i4>1638448</vt:i4>
      </vt:variant>
      <vt:variant>
        <vt:i4>26</vt:i4>
      </vt:variant>
      <vt:variant>
        <vt:i4>0</vt:i4>
      </vt:variant>
      <vt:variant>
        <vt:i4>5</vt:i4>
      </vt:variant>
      <vt:variant>
        <vt:lpwstr/>
      </vt:variant>
      <vt:variant>
        <vt:lpwstr>_Toc257577293</vt:lpwstr>
      </vt:variant>
      <vt:variant>
        <vt:i4>1638448</vt:i4>
      </vt:variant>
      <vt:variant>
        <vt:i4>20</vt:i4>
      </vt:variant>
      <vt:variant>
        <vt:i4>0</vt:i4>
      </vt:variant>
      <vt:variant>
        <vt:i4>5</vt:i4>
      </vt:variant>
      <vt:variant>
        <vt:lpwstr/>
      </vt:variant>
      <vt:variant>
        <vt:lpwstr>_Toc257577292</vt:lpwstr>
      </vt:variant>
      <vt:variant>
        <vt:i4>1638448</vt:i4>
      </vt:variant>
      <vt:variant>
        <vt:i4>14</vt:i4>
      </vt:variant>
      <vt:variant>
        <vt:i4>0</vt:i4>
      </vt:variant>
      <vt:variant>
        <vt:i4>5</vt:i4>
      </vt:variant>
      <vt:variant>
        <vt:lpwstr/>
      </vt:variant>
      <vt:variant>
        <vt:lpwstr>_Toc257577291</vt:lpwstr>
      </vt:variant>
      <vt:variant>
        <vt:i4>1638448</vt:i4>
      </vt:variant>
      <vt:variant>
        <vt:i4>8</vt:i4>
      </vt:variant>
      <vt:variant>
        <vt:i4>0</vt:i4>
      </vt:variant>
      <vt:variant>
        <vt:i4>5</vt:i4>
      </vt:variant>
      <vt:variant>
        <vt:lpwstr/>
      </vt:variant>
      <vt:variant>
        <vt:lpwstr>_Toc257577290</vt:lpwstr>
      </vt:variant>
      <vt:variant>
        <vt:i4>1572912</vt:i4>
      </vt:variant>
      <vt:variant>
        <vt:i4>2</vt:i4>
      </vt:variant>
      <vt:variant>
        <vt:i4>0</vt:i4>
      </vt:variant>
      <vt:variant>
        <vt:i4>5</vt:i4>
      </vt:variant>
      <vt:variant>
        <vt:lpwstr/>
      </vt:variant>
      <vt:variant>
        <vt:lpwstr>_Toc257577289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Mima</dc:creator>
  <cp:lastModifiedBy>Mima Suhadolc</cp:lastModifiedBy>
  <cp:revision>14</cp:revision>
  <dcterms:created xsi:type="dcterms:W3CDTF">2024-08-13T12:32:00Z</dcterms:created>
  <dcterms:modified xsi:type="dcterms:W3CDTF">2024-09-03T09:01:00Z</dcterms:modified>
</cp:coreProperties>
</file>